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C20A83" w:rsidP="00745A87" w:rsidRDefault="00745A87" w14:paraId="6122E6F5" w14:textId="77777777">
      <w:pPr>
        <w:pStyle w:val="papertitle"/>
        <w:rPr>
          <w:b/>
          <w:iCs/>
          <w:lang w:val="pt-PT"/>
        </w:rPr>
      </w:pPr>
      <w:r w:rsidRPr="00745A87">
        <w:rPr>
          <w:b/>
          <w:iCs/>
          <w:lang w:val="pt-PT"/>
        </w:rPr>
        <w:t>Título do Artigo em Português</w:t>
      </w:r>
      <w:r>
        <w:rPr>
          <w:b/>
          <w:iCs/>
          <w:lang w:val="pt-PT"/>
        </w:rPr>
        <w:t xml:space="preserve"> </w:t>
      </w:r>
    </w:p>
    <w:p w:rsidRPr="00D538A5" w:rsidR="00745A87" w:rsidP="00745A87" w:rsidRDefault="00745A87" w14:paraId="3B797C31" w14:textId="77777777">
      <w:pPr>
        <w:pStyle w:val="papertitle"/>
        <w:rPr>
          <w:iCs/>
          <w:sz w:val="20"/>
          <w:lang w:val="pt-PT"/>
        </w:rPr>
      </w:pPr>
      <w:r w:rsidRPr="00D538A5">
        <w:rPr>
          <w:iCs/>
          <w:sz w:val="20"/>
          <w:lang w:val="pt-PT"/>
        </w:rPr>
        <w:t>(tamanho 24 e Bold)</w:t>
      </w:r>
    </w:p>
    <w:p w:rsidRPr="00EF0159" w:rsidR="00916516" w:rsidRDefault="00916516" w14:paraId="672A6659" w14:textId="77777777">
      <w:pPr>
        <w:jc w:val="center"/>
        <w:rPr>
          <w:rFonts w:eastAsia="Bookman Old Style"/>
          <w:sz w:val="20"/>
          <w:szCs w:val="20"/>
          <w:lang w:val="pt-PT"/>
        </w:rPr>
      </w:pPr>
    </w:p>
    <w:p w:rsidRPr="00EF0159" w:rsidR="00916516" w:rsidRDefault="00745A87" w14:paraId="6A2A76C9" w14:textId="77777777">
      <w:pPr>
        <w:jc w:val="center"/>
        <w:rPr>
          <w:rFonts w:eastAsia="Bookman Old Style"/>
          <w:lang w:val="pt-PT"/>
        </w:rPr>
      </w:pPr>
      <w:r w:rsidRPr="00EF0159">
        <w:rPr>
          <w:rFonts w:eastAsia="Bookman Old Style"/>
          <w:lang w:val="pt-PT"/>
        </w:rPr>
        <w:t xml:space="preserve">Nome do primeiro autor *, </w:t>
      </w:r>
      <w:r w:rsidRPr="00EF0159" w:rsidR="007F25D3">
        <w:rPr>
          <w:rFonts w:eastAsia="Bookman Old Style"/>
          <w:lang w:val="pt-PT"/>
        </w:rPr>
        <w:t xml:space="preserve">Nome do segundo autor </w:t>
      </w:r>
      <w:r w:rsidRPr="00EF0159">
        <w:rPr>
          <w:rFonts w:eastAsia="Bookman Old Style"/>
          <w:lang w:val="pt-PT"/>
        </w:rPr>
        <w:t>*</w:t>
      </w:r>
    </w:p>
    <w:p w:rsidRPr="00EF0159" w:rsidR="00916516" w:rsidRDefault="007F25D3" w14:paraId="18C85CE9" w14:textId="77777777">
      <w:pPr>
        <w:jc w:val="center"/>
        <w:rPr>
          <w:rFonts w:eastAsia="Bookman Old Style"/>
          <w:lang w:val="pt-PT"/>
        </w:rPr>
      </w:pPr>
      <w:r w:rsidRPr="00EF0159">
        <w:rPr>
          <w:rFonts w:eastAsia="Bookman Old Style"/>
          <w:lang w:val="pt-PT"/>
        </w:rPr>
        <w:t xml:space="preserve">Nome do terceiro autor </w:t>
      </w:r>
      <w:r w:rsidRPr="00EF0159" w:rsidR="00745A87">
        <w:rPr>
          <w:rFonts w:eastAsia="Bookman Old Style"/>
          <w:vertAlign w:val="superscript"/>
          <w:lang w:val="pt-PT"/>
        </w:rPr>
        <w:t>*</w:t>
      </w:r>
    </w:p>
    <w:p w:rsidRPr="00EF0159" w:rsidR="00916516" w:rsidRDefault="00745A87" w14:paraId="1089CD60" w14:textId="77777777">
      <w:pPr>
        <w:jc w:val="center"/>
        <w:rPr>
          <w:rFonts w:eastAsia="Bookman Old Style"/>
          <w:color w:val="000000"/>
          <w:lang w:val="pt-PT"/>
        </w:rPr>
      </w:pPr>
      <w:r w:rsidRPr="00EF0159">
        <w:rPr>
          <w:rFonts w:eastAsia="Bookman Old Style"/>
          <w:color w:val="000000"/>
          <w:lang w:val="pt-PT"/>
        </w:rPr>
        <w:t>[...]</w:t>
      </w:r>
    </w:p>
    <w:p w:rsidRPr="00EF0159" w:rsidR="00745A87" w:rsidP="00745A87" w:rsidRDefault="00745A87" w14:paraId="0A37501D" w14:textId="77777777">
      <w:pPr>
        <w:rPr>
          <w:rFonts w:eastAsia="Bookman Old Style"/>
          <w:lang w:val="pt-PT"/>
        </w:rPr>
      </w:pPr>
    </w:p>
    <w:p w:rsidRPr="0070777D" w:rsidR="00916516" w:rsidRDefault="00745A87" w14:paraId="02066176" w14:textId="77777777">
      <w:pPr>
        <w:jc w:val="center"/>
        <w:rPr>
          <w:rFonts w:eastAsia="Bookman Old Style"/>
          <w:lang w:val="pt-PT"/>
        </w:rPr>
      </w:pPr>
      <w:r w:rsidRPr="0070777D">
        <w:rPr>
          <w:rFonts w:eastAsia="Bookman Old Style"/>
          <w:lang w:val="pt-PT"/>
        </w:rPr>
        <w:t xml:space="preserve">* Afiliação </w:t>
      </w:r>
      <w:r w:rsidRPr="0070777D" w:rsidR="007F25D3">
        <w:rPr>
          <w:rFonts w:eastAsia="Bookman Old Style"/>
          <w:lang w:val="pt-PT"/>
        </w:rPr>
        <w:t>do</w:t>
      </w:r>
      <w:r w:rsidRPr="0070777D">
        <w:rPr>
          <w:rFonts w:eastAsia="Bookman Old Style"/>
          <w:lang w:val="pt-PT"/>
        </w:rPr>
        <w:t>s</w:t>
      </w:r>
      <w:r w:rsidRPr="0070777D" w:rsidR="007F25D3">
        <w:rPr>
          <w:rFonts w:eastAsia="Bookman Old Style"/>
          <w:lang w:val="pt-PT"/>
        </w:rPr>
        <w:t xml:space="preserve"> </w:t>
      </w:r>
      <w:r w:rsidRPr="0070777D">
        <w:rPr>
          <w:rFonts w:eastAsia="Bookman Old Style"/>
          <w:lang w:val="pt-PT"/>
        </w:rPr>
        <w:t>autores</w:t>
      </w:r>
    </w:p>
    <w:p w:rsidRPr="0070777D" w:rsidR="00916516" w:rsidRDefault="007F25D3" w14:paraId="5BE24195" w14:textId="77777777">
      <w:pPr>
        <w:jc w:val="center"/>
        <w:rPr>
          <w:rFonts w:eastAsia="Courier New"/>
          <w:lang w:val="pt-PT"/>
        </w:rPr>
      </w:pPr>
      <w:r w:rsidRPr="0070777D">
        <w:rPr>
          <w:rFonts w:eastAsia="Courier New"/>
          <w:lang w:val="pt-PT"/>
        </w:rPr>
        <w:t>Endereço de email do primeiro autor</w:t>
      </w:r>
    </w:p>
    <w:p w:rsidRPr="0070777D" w:rsidR="00916516" w:rsidRDefault="007F25D3" w14:paraId="73BAB232" w14:textId="77777777">
      <w:pPr>
        <w:jc w:val="center"/>
        <w:rPr>
          <w:rFonts w:eastAsia="Courier New"/>
          <w:lang w:val="pt-PT"/>
        </w:rPr>
      </w:pPr>
      <w:r w:rsidRPr="0070777D">
        <w:rPr>
          <w:rFonts w:eastAsia="Courier New"/>
          <w:lang w:val="pt-PT"/>
        </w:rPr>
        <w:t xml:space="preserve">Endereço de email do </w:t>
      </w:r>
      <w:r w:rsidRPr="0070777D" w:rsidR="00F661DB">
        <w:rPr>
          <w:rFonts w:eastAsia="Courier New"/>
          <w:lang w:val="pt-PT"/>
        </w:rPr>
        <w:t>segundo</w:t>
      </w:r>
      <w:r w:rsidRPr="0070777D">
        <w:rPr>
          <w:rFonts w:eastAsia="Courier New"/>
          <w:lang w:val="pt-PT"/>
        </w:rPr>
        <w:t xml:space="preserve"> autor</w:t>
      </w:r>
    </w:p>
    <w:p w:rsidRPr="00EF0159" w:rsidR="00916516" w:rsidP="00D538A5" w:rsidRDefault="00916516" w14:paraId="5DAB6C7B" w14:textId="77777777">
      <w:pPr>
        <w:jc w:val="center"/>
        <w:rPr>
          <w:rFonts w:eastAsia="Bookman Old Style"/>
          <w:sz w:val="20"/>
          <w:szCs w:val="20"/>
          <w:lang w:val="pt-PT"/>
        </w:rPr>
      </w:pPr>
    </w:p>
    <w:p w:rsidRPr="00EF0159" w:rsidR="00916516" w:rsidP="00D538A5" w:rsidRDefault="00916516" w14:paraId="02EB378F" w14:textId="77777777">
      <w:pPr>
        <w:jc w:val="center"/>
        <w:rPr>
          <w:rFonts w:eastAsia="Bookman Old Style"/>
          <w:sz w:val="20"/>
          <w:szCs w:val="20"/>
          <w:lang w:val="pt-PT"/>
        </w:rPr>
      </w:pPr>
    </w:p>
    <w:p w:rsidRPr="0070777D" w:rsidR="001110D7" w:rsidP="00745A87" w:rsidRDefault="001110D7" w14:paraId="6A05A809" w14:textId="77777777">
      <w:pPr>
        <w:rPr>
          <w:rFonts w:eastAsia="Bookman Old Style"/>
          <w:lang w:val="pt-PT"/>
        </w:rPr>
      </w:pPr>
    </w:p>
    <w:p w:rsidRPr="0070777D" w:rsidR="00916516" w:rsidRDefault="007F25D3" w14:paraId="0B9F15EC" w14:textId="77777777">
      <w:pPr>
        <w:jc w:val="center"/>
        <w:rPr>
          <w:rFonts w:eastAsia="Bookman Old Style"/>
          <w:b/>
          <w:lang w:val="pt-PT"/>
        </w:rPr>
      </w:pPr>
      <w:r w:rsidRPr="0070777D">
        <w:rPr>
          <w:rFonts w:eastAsia="Bookman Old Style"/>
          <w:b/>
          <w:lang w:val="pt-PT"/>
        </w:rPr>
        <w:t>Resumo</w:t>
      </w:r>
      <w:r w:rsidRPr="0070777D" w:rsidR="00745A87">
        <w:rPr>
          <w:rFonts w:eastAsia="Bookman Old Style"/>
          <w:b/>
          <w:lang w:val="pt-PT"/>
        </w:rPr>
        <w:t xml:space="preserve"> </w:t>
      </w:r>
    </w:p>
    <w:p w:rsidRPr="0070777D" w:rsidR="00916516" w:rsidRDefault="00916516" w14:paraId="5A39BBE3" w14:textId="77777777">
      <w:pPr>
        <w:jc w:val="both"/>
        <w:rPr>
          <w:rFonts w:eastAsia="Bookman Old Style"/>
          <w:lang w:val="pt-PT"/>
        </w:rPr>
      </w:pPr>
    </w:p>
    <w:p w:rsidRPr="00695B7B" w:rsidR="00916516" w:rsidP="00695B7B" w:rsidRDefault="12151629" w14:paraId="41C8F396" w14:textId="1AFC9575">
      <w:pPr>
        <w:pStyle w:val="Abstract"/>
        <w:spacing w:line="259" w:lineRule="auto"/>
        <w:rPr>
          <w:rFonts w:eastAsia="Bookman Old Style"/>
          <w:b w:val="0"/>
          <w:bCs w:val="0"/>
          <w:sz w:val="24"/>
          <w:szCs w:val="24"/>
          <w:lang w:val="pt-PT"/>
        </w:rPr>
      </w:pPr>
      <w:r w:rsidRPr="2288CB76" w:rsidR="12151629">
        <w:rPr>
          <w:rFonts w:eastAsia="Bookman Old Style"/>
          <w:b w:val="0"/>
          <w:bCs w:val="0"/>
          <w:sz w:val="24"/>
          <w:szCs w:val="24"/>
          <w:lang w:val="pt-PT" w:eastAsia="da-DK"/>
        </w:rPr>
        <w:t xml:space="preserve">Aqui deve ser colocado um resumo, com um máximo de 200 palavras. </w:t>
      </w:r>
      <w:r w:rsidRPr="2288CB76" w:rsidR="1BD61E79">
        <w:rPr>
          <w:rFonts w:eastAsia="Bookman Old Style"/>
          <w:b w:val="0"/>
          <w:bCs w:val="0"/>
          <w:sz w:val="24"/>
          <w:szCs w:val="24"/>
          <w:lang w:val="pt-PT" w:eastAsia="da-DK"/>
        </w:rPr>
        <w:t>O tipo de letra</w:t>
      </w:r>
      <w:r w:rsidRPr="2288CB76" w:rsidR="1BD61E79">
        <w:rPr>
          <w:rFonts w:eastAsia="Bookman Old Style"/>
          <w:b w:val="0"/>
          <w:bCs w:val="0"/>
          <w:sz w:val="24"/>
          <w:szCs w:val="24"/>
          <w:lang w:val="pt-PT" w:eastAsia="da-DK"/>
        </w:rPr>
        <w:t xml:space="preserve"> </w:t>
      </w:r>
      <w:r w:rsidRPr="2288CB76" w:rsidR="1BD61E79">
        <w:rPr>
          <w:rFonts w:eastAsia="Bookman Old Style"/>
          <w:b w:val="0"/>
          <w:bCs w:val="0"/>
          <w:sz w:val="24"/>
          <w:szCs w:val="24"/>
          <w:lang w:val="pt-PT" w:eastAsia="da-DK"/>
        </w:rPr>
        <w:t xml:space="preserve">a </w:t>
      </w:r>
      <w:r w:rsidRPr="2288CB76" w:rsidR="00530848">
        <w:rPr>
          <w:rFonts w:eastAsia="Bookman Old Style"/>
          <w:b w:val="0"/>
          <w:bCs w:val="0"/>
          <w:sz w:val="24"/>
          <w:szCs w:val="24"/>
          <w:lang w:val="pt-PT" w:eastAsia="da-DK"/>
        </w:rPr>
        <w:t>utilizar é</w:t>
      </w:r>
      <w:r w:rsidRPr="2288CB76" w:rsidR="1BD61E79">
        <w:rPr>
          <w:rFonts w:eastAsia="Bookman Old Style"/>
          <w:b w:val="0"/>
          <w:bCs w:val="0"/>
          <w:sz w:val="24"/>
          <w:szCs w:val="24"/>
          <w:lang w:val="pt-PT" w:eastAsia="da-DK"/>
        </w:rPr>
        <w:t xml:space="preserve"> Times New </w:t>
      </w:r>
      <w:r w:rsidRPr="2288CB76" w:rsidR="1BD61E79">
        <w:rPr>
          <w:rFonts w:eastAsia="Bookman Old Style"/>
          <w:b w:val="0"/>
          <w:bCs w:val="0"/>
          <w:sz w:val="24"/>
          <w:szCs w:val="24"/>
          <w:lang w:val="pt-PT" w:eastAsia="da-DK"/>
        </w:rPr>
        <w:t>Roman</w:t>
      </w:r>
      <w:r w:rsidRPr="2288CB76" w:rsidR="318089E4">
        <w:rPr>
          <w:rFonts w:eastAsia="Bookman Old Style"/>
          <w:b w:val="0"/>
          <w:bCs w:val="0"/>
          <w:sz w:val="24"/>
          <w:szCs w:val="24"/>
          <w:lang w:val="pt-PT" w:eastAsia="da-DK"/>
        </w:rPr>
        <w:t xml:space="preserve"> (TMR), tamanho </w:t>
      </w:r>
      <w:r w:rsidRPr="2288CB76" w:rsidR="00695B7B">
        <w:rPr>
          <w:rFonts w:eastAsia="Bookman Old Style"/>
          <w:b w:val="0"/>
          <w:bCs w:val="0"/>
          <w:sz w:val="24"/>
          <w:szCs w:val="24"/>
          <w:lang w:val="pt-PT" w:eastAsia="da-DK"/>
        </w:rPr>
        <w:t>12</w:t>
      </w:r>
      <w:r w:rsidRPr="2288CB76" w:rsidR="318089E4">
        <w:rPr>
          <w:rFonts w:eastAsia="Bookman Old Style"/>
          <w:b w:val="0"/>
          <w:bCs w:val="0"/>
          <w:sz w:val="24"/>
          <w:szCs w:val="24"/>
          <w:lang w:val="pt-PT" w:eastAsia="da-DK"/>
        </w:rPr>
        <w:t>, espaçamento simples, justificado</w:t>
      </w:r>
      <w:r w:rsidRPr="2288CB76" w:rsidR="1BD61E79">
        <w:rPr>
          <w:rFonts w:eastAsia="Bookman Old Style"/>
          <w:b w:val="0"/>
          <w:bCs w:val="0"/>
          <w:sz w:val="24"/>
          <w:szCs w:val="24"/>
          <w:lang w:val="pt-PT" w:eastAsia="da-DK"/>
        </w:rPr>
        <w:t>.</w:t>
      </w:r>
      <w:r w:rsidRPr="2288CB76" w:rsidR="3E0A6A50">
        <w:rPr>
          <w:rFonts w:eastAsia="Bookman Old Style"/>
          <w:b w:val="0"/>
          <w:bCs w:val="0"/>
          <w:sz w:val="24"/>
          <w:szCs w:val="24"/>
          <w:lang w:val="pt-PT" w:eastAsia="da-DK"/>
        </w:rPr>
        <w:t xml:space="preserve"> </w:t>
      </w:r>
      <w:r w:rsidRPr="2288CB76" w:rsidR="1BD61E79">
        <w:rPr>
          <w:rFonts w:eastAsia="Bookman Old Style"/>
          <w:b w:val="0"/>
          <w:bCs w:val="0"/>
          <w:sz w:val="24"/>
          <w:szCs w:val="24"/>
          <w:lang w:val="pt-PT"/>
        </w:rPr>
        <w:t>N</w:t>
      </w:r>
      <w:r w:rsidRPr="2288CB76" w:rsidR="01B0DB71">
        <w:rPr>
          <w:rFonts w:eastAsia="Bookman Old Style"/>
          <w:b w:val="0"/>
          <w:bCs w:val="0"/>
          <w:sz w:val="24"/>
          <w:szCs w:val="24"/>
          <w:lang w:val="pt-PT"/>
        </w:rPr>
        <w:t>ão introduzir parágrafos; não indicar referências bibliográficas</w:t>
      </w:r>
      <w:r w:rsidRPr="2288CB76" w:rsidR="50B9FB5A">
        <w:rPr>
          <w:rFonts w:eastAsia="Bookman Old Style"/>
          <w:b w:val="0"/>
          <w:bCs w:val="0"/>
          <w:sz w:val="24"/>
          <w:szCs w:val="24"/>
          <w:lang w:val="pt-PT"/>
        </w:rPr>
        <w:t>.</w:t>
      </w:r>
    </w:p>
    <w:p w:rsidRPr="0070777D" w:rsidR="00916516" w:rsidRDefault="007F25D3" w14:paraId="39D183BB" w14:textId="77777777">
      <w:pPr>
        <w:jc w:val="both"/>
        <w:rPr>
          <w:rFonts w:eastAsia="Bookman Old Style"/>
          <w:lang w:val="pt-PT"/>
        </w:rPr>
      </w:pPr>
      <w:r w:rsidRPr="0070777D">
        <w:rPr>
          <w:rFonts w:eastAsia="Bookman Old Style"/>
          <w:b/>
          <w:lang w:val="pt-PT"/>
        </w:rPr>
        <w:t>Palavras-Chave:</w:t>
      </w:r>
      <w:r w:rsidRPr="0070777D">
        <w:rPr>
          <w:rFonts w:eastAsia="Bookman Old Style"/>
          <w:lang w:val="pt-PT"/>
        </w:rPr>
        <w:t xml:space="preserve"> Palavra-chave 1, Palavra-Chave 2, Palavra-Chave 3. </w:t>
      </w:r>
    </w:p>
    <w:p w:rsidRPr="00EF0159" w:rsidR="00916516" w:rsidP="00D538A5" w:rsidRDefault="00916516" w14:paraId="72A3D3EC" w14:textId="77777777">
      <w:pPr>
        <w:jc w:val="both"/>
        <w:rPr>
          <w:rFonts w:eastAsia="Bookman Old Style"/>
          <w:sz w:val="20"/>
          <w:szCs w:val="20"/>
          <w:lang w:val="pt-PT"/>
        </w:rPr>
      </w:pPr>
    </w:p>
    <w:p w:rsidRPr="00EF0159" w:rsidR="00916516" w:rsidP="00D538A5" w:rsidRDefault="00916516" w14:paraId="0D0B940D" w14:textId="144B2DC8">
      <w:pPr>
        <w:jc w:val="both"/>
        <w:rPr>
          <w:rFonts w:eastAsia="Bookman Old Style"/>
          <w:sz w:val="20"/>
          <w:szCs w:val="20"/>
          <w:lang w:val="pt-PT"/>
        </w:rPr>
      </w:pPr>
    </w:p>
    <w:p w:rsidRPr="00EF0159" w:rsidR="00916516" w:rsidRDefault="007F25D3" w14:paraId="27ECACF2" w14:textId="676B573C">
      <w:pPr>
        <w:jc w:val="both"/>
        <w:rPr>
          <w:rFonts w:eastAsia="Bookman Old Style"/>
          <w:b/>
          <w:color w:val="000000"/>
          <w:sz w:val="20"/>
          <w:szCs w:val="28"/>
          <w:lang w:val="pt-PT"/>
        </w:rPr>
      </w:pPr>
      <w:r w:rsidRPr="00EF0159">
        <w:rPr>
          <w:rFonts w:eastAsia="Bookman Old Style"/>
          <w:b/>
          <w:color w:val="000000"/>
          <w:sz w:val="28"/>
          <w:szCs w:val="28"/>
          <w:lang w:val="pt-PT"/>
        </w:rPr>
        <w:t xml:space="preserve">1. </w:t>
      </w:r>
      <w:r w:rsidRPr="00EF0159" w:rsidR="00D538A5">
        <w:rPr>
          <w:rFonts w:eastAsia="Bookman Old Style"/>
          <w:b/>
          <w:color w:val="000000"/>
          <w:sz w:val="28"/>
          <w:szCs w:val="28"/>
          <w:lang w:val="pt-PT"/>
        </w:rPr>
        <w:t>Contextualização / Enquadramento</w:t>
      </w:r>
      <w:r w:rsidRPr="00EF0159">
        <w:rPr>
          <w:rFonts w:eastAsia="Bookman Old Style"/>
          <w:b/>
          <w:color w:val="000000"/>
          <w:sz w:val="28"/>
          <w:szCs w:val="28"/>
          <w:lang w:val="pt-PT"/>
        </w:rPr>
        <w:t xml:space="preserve"> </w:t>
      </w:r>
      <w:r w:rsidRPr="00EF0159" w:rsidR="00EB1E9E">
        <w:rPr>
          <w:rFonts w:eastAsia="Bookman Old Style"/>
          <w:color w:val="000000"/>
          <w:sz w:val="20"/>
          <w:szCs w:val="28"/>
          <w:lang w:val="pt-PT"/>
        </w:rPr>
        <w:t>[Tamanho 14]</w:t>
      </w:r>
      <w:r w:rsidRPr="00EF0159" w:rsidR="00EB1E9E">
        <w:rPr>
          <w:rFonts w:eastAsia="Bookman Old Style"/>
          <w:b/>
          <w:color w:val="000000"/>
          <w:sz w:val="20"/>
          <w:szCs w:val="28"/>
          <w:lang w:val="pt-PT"/>
        </w:rPr>
        <w:t xml:space="preserve"> </w:t>
      </w:r>
    </w:p>
    <w:p w:rsidRPr="00EF0159" w:rsidR="00916516" w:rsidRDefault="00916516" w14:paraId="44EAFD9C" w14:textId="77777777">
      <w:pPr>
        <w:jc w:val="both"/>
        <w:rPr>
          <w:rFonts w:eastAsia="Bookman Old Style"/>
          <w:b/>
          <w:sz w:val="20"/>
          <w:szCs w:val="20"/>
          <w:lang w:val="pt-PT"/>
        </w:rPr>
      </w:pPr>
    </w:p>
    <w:p w:rsidRPr="00695B7B" w:rsidR="00916516" w:rsidP="00695B7B" w:rsidRDefault="007F25D3" w14:paraId="4B94D5A5" w14:textId="00E6C008">
      <w:pPr>
        <w:spacing w:line="360" w:lineRule="auto"/>
        <w:jc w:val="both"/>
        <w:rPr>
          <w:rFonts w:eastAsia="Bookman Old Style"/>
          <w:lang w:val="pt-PT"/>
        </w:rPr>
      </w:pPr>
      <w:r w:rsidRPr="2288CB76" w:rsidR="007F25D3">
        <w:rPr>
          <w:rFonts w:eastAsia="Bookman Old Style"/>
          <w:lang w:val="pt-PT"/>
        </w:rPr>
        <w:t>A contextualização reporta-se à temática e ao contexto de desenvolvimento da</w:t>
      </w:r>
      <w:r w:rsidRPr="2288CB76" w:rsidR="00C20A83">
        <w:rPr>
          <w:rFonts w:eastAsia="Bookman Old Style"/>
          <w:lang w:val="pt-PT"/>
        </w:rPr>
        <w:t>(s)</w:t>
      </w:r>
      <w:r w:rsidRPr="2288CB76" w:rsidR="007F25D3">
        <w:rPr>
          <w:rFonts w:eastAsia="Bookman Old Style"/>
          <w:lang w:val="pt-PT"/>
        </w:rPr>
        <w:t xml:space="preserve"> prática</w:t>
      </w:r>
      <w:r w:rsidRPr="2288CB76" w:rsidR="00C20A83">
        <w:rPr>
          <w:rFonts w:eastAsia="Bookman Old Style"/>
          <w:lang w:val="pt-PT"/>
        </w:rPr>
        <w:t>(s)</w:t>
      </w:r>
      <w:r w:rsidRPr="2288CB76" w:rsidR="007F25D3">
        <w:rPr>
          <w:rFonts w:eastAsia="Bookman Old Style"/>
          <w:lang w:val="pt-PT"/>
        </w:rPr>
        <w:t xml:space="preserve"> pedagógica</w:t>
      </w:r>
      <w:r w:rsidRPr="2288CB76" w:rsidR="00C20A83">
        <w:rPr>
          <w:rFonts w:eastAsia="Bookman Old Style"/>
          <w:lang w:val="pt-PT"/>
        </w:rPr>
        <w:t>(s)</w:t>
      </w:r>
      <w:r w:rsidRPr="2288CB76" w:rsidR="007F25D3">
        <w:rPr>
          <w:rFonts w:eastAsia="Bookman Old Style"/>
          <w:lang w:val="pt-PT"/>
        </w:rPr>
        <w:t xml:space="preserve"> </w:t>
      </w:r>
      <w:r w:rsidRPr="2288CB76" w:rsidR="007F25D3">
        <w:rPr>
          <w:rFonts w:eastAsia="Bookman Old Style"/>
          <w:lang w:val="pt-PT"/>
        </w:rPr>
        <w:t>descrita</w:t>
      </w:r>
      <w:r w:rsidRPr="2288CB76" w:rsidR="372ADA02">
        <w:rPr>
          <w:rFonts w:eastAsia="Bookman Old Style"/>
          <w:color w:val="auto"/>
          <w:lang w:val="pt-PT"/>
        </w:rPr>
        <w:t>(</w:t>
      </w:r>
      <w:r w:rsidRPr="2288CB76" w:rsidR="372ADA02">
        <w:rPr>
          <w:rFonts w:eastAsia="Bookman Old Style"/>
          <w:color w:val="auto"/>
          <w:lang w:val="pt-PT"/>
        </w:rPr>
        <w:t>s)</w:t>
      </w:r>
      <w:r w:rsidRPr="2288CB76" w:rsidR="007F25D3">
        <w:rPr>
          <w:rFonts w:eastAsia="Bookman Old Style"/>
          <w:lang w:val="pt-PT"/>
        </w:rPr>
        <w:t xml:space="preserve"> no artigo, mas também ao seu enquadramento em termos das conceções ou modelos de ensino e aprendizagem que a sustentam. </w:t>
      </w:r>
      <w:r w:rsidRPr="2288CB76" w:rsidR="00C76A33">
        <w:rPr>
          <w:rFonts w:eastAsia="Bookman Old Style"/>
          <w:color w:val="000000" w:themeColor="text1" w:themeTint="FF" w:themeShade="FF"/>
          <w:sz w:val="20"/>
          <w:szCs w:val="20"/>
          <w:lang w:val="pt-PT"/>
        </w:rPr>
        <w:t>[Tamanho 12</w:t>
      </w:r>
      <w:r w:rsidRPr="2288CB76" w:rsidR="00C76A33">
        <w:rPr>
          <w:rFonts w:eastAsia="Bookman Old Style"/>
          <w:color w:val="000000" w:themeColor="text1" w:themeTint="FF" w:themeShade="FF"/>
          <w:sz w:val="20"/>
          <w:szCs w:val="20"/>
          <w:lang w:val="pt-PT"/>
        </w:rPr>
        <w:t>, espaçamento 1,5</w:t>
      </w:r>
      <w:r w:rsidRPr="2288CB76" w:rsidR="00C76A33">
        <w:rPr>
          <w:rFonts w:eastAsia="Bookman Old Style"/>
          <w:color w:val="000000" w:themeColor="text1" w:themeTint="FF" w:themeShade="FF"/>
          <w:sz w:val="20"/>
          <w:szCs w:val="20"/>
          <w:lang w:val="pt-PT"/>
        </w:rPr>
        <w:t>]</w:t>
      </w:r>
    </w:p>
    <w:p w:rsidRPr="00EF0159" w:rsidR="00916516" w:rsidP="00695B7B" w:rsidRDefault="00C20A83" w14:paraId="03680A72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Bookman Old Style"/>
          <w:color w:val="000000"/>
          <w:sz w:val="20"/>
          <w:szCs w:val="20"/>
          <w:lang w:val="pt-PT"/>
        </w:rPr>
      </w:pPr>
      <w:r w:rsidRPr="00EF0159">
        <w:rPr>
          <w:rFonts w:eastAsia="Bookman Old Style"/>
          <w:color w:val="000000"/>
          <w:sz w:val="20"/>
          <w:szCs w:val="20"/>
          <w:lang w:val="pt-PT"/>
        </w:rPr>
        <w:t xml:space="preserve"> </w:t>
      </w:r>
      <w:r w:rsidRPr="00EF0159" w:rsidR="007F25D3">
        <w:rPr>
          <w:rFonts w:eastAsia="Bookman Old Style"/>
          <w:color w:val="000000"/>
          <w:sz w:val="20"/>
          <w:szCs w:val="20"/>
          <w:lang w:val="pt-PT"/>
        </w:rPr>
        <w:t>[…]</w:t>
      </w:r>
    </w:p>
    <w:p w:rsidRPr="00EF0159" w:rsidR="00916516" w:rsidP="4CF12197" w:rsidRDefault="00916516" w14:paraId="3DEEC669" w14:textId="777777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Bookman Old Style"/>
          <w:color w:val="000000"/>
          <w:sz w:val="20"/>
          <w:szCs w:val="20"/>
          <w:lang w:val="pt-PT"/>
        </w:rPr>
      </w:pPr>
    </w:p>
    <w:p w:rsidRPr="0070777D" w:rsidR="6B5895F4" w:rsidP="4CF12197" w:rsidRDefault="6B5895F4" w14:paraId="43F9A2B6" w14:textId="34268C2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Bookman Old Style"/>
          <w:b/>
          <w:bCs/>
          <w:color w:val="000000" w:themeColor="text1"/>
          <w:lang w:val="pt-PT"/>
        </w:rPr>
      </w:pPr>
      <w:r w:rsidRPr="0070777D">
        <w:rPr>
          <w:rFonts w:eastAsia="Bookman Old Style"/>
          <w:b/>
          <w:bCs/>
          <w:color w:val="000000" w:themeColor="text1"/>
          <w:lang w:val="pt-PT"/>
        </w:rPr>
        <w:t>Figura 1</w:t>
      </w:r>
    </w:p>
    <w:p w:rsidRPr="0070777D" w:rsidR="6B5895F4" w:rsidP="4858D848" w:rsidRDefault="6B5895F4" w14:paraId="758D1F3C" w14:textId="6936862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Bookman Old Style"/>
          <w:i/>
          <w:iCs/>
          <w:color w:val="000000" w:themeColor="text1"/>
          <w:lang w:val="pt-PT"/>
        </w:rPr>
      </w:pPr>
      <w:r w:rsidRPr="0070777D">
        <w:rPr>
          <w:rFonts w:eastAsia="Bookman Old Style"/>
          <w:i/>
          <w:iCs/>
          <w:color w:val="000000" w:themeColor="text1"/>
          <w:lang w:val="pt-PT"/>
        </w:rPr>
        <w:t>Escrever aqui título da Figura</w:t>
      </w:r>
    </w:p>
    <w:p w:rsidR="00DE05F8" w:rsidP="00DE05F8" w:rsidRDefault="00DE05F8" w14:paraId="681B5F55" w14:textId="26A87BB0">
      <w:pPr>
        <w:pStyle w:val="NormalWeb"/>
      </w:pPr>
      <w:r w:rsidR="00DE05F8">
        <w:rPr/>
        <w:t xml:space="preserve"> </w:t>
      </w:r>
      <w:r w:rsidR="00DE05F8">
        <w:drawing>
          <wp:inline wp14:editId="377A4DE9" wp14:anchorId="72CE1C2A">
            <wp:extent cx="1771965" cy="1511300"/>
            <wp:effectExtent l="0" t="0" r="2540" b="0"/>
            <wp:docPr id="290855846" name="Imagem 3" descr="Uma imagem com texto, Tipo de letra, Gráficos, design gráfico&#10;&#10;Descrição gerada automaticament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m 3"/>
                    <pic:cNvPicPr/>
                  </pic:nvPicPr>
                  <pic:blipFill>
                    <a:blip r:embed="R65683250e8c545d3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771965" cy="151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6516" w:rsidRDefault="04DD860D" w14:paraId="049F31CB" w14:textId="09C10826" w14:noSpellErr="1">
      <w:pPr>
        <w:jc w:val="both"/>
        <w:rPr>
          <w:rFonts w:eastAsia="Bookman Old Style"/>
          <w:lang w:val="pt-PT"/>
        </w:rPr>
      </w:pPr>
      <w:r w:rsidRPr="2288CB76" w:rsidR="04DD860D">
        <w:rPr>
          <w:rFonts w:eastAsia="Bookman Old Style"/>
          <w:i w:val="1"/>
          <w:iCs w:val="1"/>
          <w:lang w:val="pt-PT"/>
        </w:rPr>
        <w:t>Nota</w:t>
      </w:r>
      <w:r w:rsidRPr="2288CB76" w:rsidR="04DD860D">
        <w:rPr>
          <w:rFonts w:eastAsia="Bookman Old Style"/>
          <w:lang w:val="pt-PT"/>
        </w:rPr>
        <w:t xml:space="preserve">. </w:t>
      </w:r>
      <w:r w:rsidRPr="2288CB76" w:rsidR="6F08F6BB">
        <w:rPr>
          <w:rFonts w:eastAsia="Bookman Old Style"/>
          <w:lang w:val="pt-PT"/>
        </w:rPr>
        <w:t>Inserir aqui</w:t>
      </w:r>
      <w:r w:rsidRPr="2288CB76" w:rsidR="65EC2ABA">
        <w:rPr>
          <w:rFonts w:eastAsia="Bookman Old Style"/>
          <w:lang w:val="pt-PT"/>
        </w:rPr>
        <w:t>,</w:t>
      </w:r>
      <w:r w:rsidRPr="2288CB76" w:rsidR="6F08F6BB">
        <w:rPr>
          <w:rFonts w:eastAsia="Bookman Old Style"/>
          <w:lang w:val="pt-PT"/>
        </w:rPr>
        <w:t xml:space="preserve"> se necessário, fonte da Figura.</w:t>
      </w:r>
    </w:p>
    <w:p w:rsidR="0DDBE748" w:rsidP="0DDBE748" w:rsidRDefault="0DDBE748" w14:paraId="06D5FBC5" w14:textId="513B65B1">
      <w:pPr>
        <w:pStyle w:val="Normal"/>
        <w:jc w:val="both"/>
        <w:rPr>
          <w:rFonts w:eastAsia="Bookman Old Style"/>
          <w:lang w:val="pt-PT"/>
        </w:rPr>
      </w:pPr>
    </w:p>
    <w:p w:rsidRPr="00EF0159" w:rsidR="00916516" w:rsidP="53E00B85" w:rsidRDefault="007F25D3" w14:paraId="043D9767" w14:textId="4ABA3394">
      <w:pPr>
        <w:spacing w:line="360" w:lineRule="auto"/>
        <w:jc w:val="both"/>
        <w:rPr>
          <w:rFonts w:eastAsia="Bookman Old Style"/>
          <w:b w:val="1"/>
          <w:bCs w:val="1"/>
          <w:sz w:val="20"/>
          <w:szCs w:val="20"/>
          <w:lang w:val="pt-PT"/>
        </w:rPr>
      </w:pPr>
      <w:r w:rsidRPr="2288CB76" w:rsidR="007F25D3">
        <w:rPr>
          <w:rFonts w:eastAsia="Bookman Old Style"/>
          <w:b w:val="1"/>
          <w:bCs w:val="1"/>
          <w:sz w:val="28"/>
          <w:szCs w:val="28"/>
          <w:lang w:val="pt-PT"/>
        </w:rPr>
        <w:t>2. Descrição da</w:t>
      </w:r>
      <w:r w:rsidRPr="2288CB76" w:rsidR="40396CE9">
        <w:rPr>
          <w:rFonts w:eastAsia="Bookman Old Style"/>
          <w:b w:val="1"/>
          <w:bCs w:val="1"/>
          <w:sz w:val="28"/>
          <w:szCs w:val="28"/>
          <w:lang w:val="pt-PT"/>
        </w:rPr>
        <w:t>(s)</w:t>
      </w:r>
      <w:r w:rsidRPr="2288CB76" w:rsidR="007F25D3">
        <w:rPr>
          <w:rFonts w:eastAsia="Bookman Old Style"/>
          <w:b w:val="1"/>
          <w:bCs w:val="1"/>
          <w:sz w:val="28"/>
          <w:szCs w:val="28"/>
          <w:lang w:val="pt-PT"/>
        </w:rPr>
        <w:t xml:space="preserve"> prática</w:t>
      </w:r>
      <w:r w:rsidRPr="2288CB76" w:rsidR="0E2B6D48">
        <w:rPr>
          <w:rFonts w:eastAsia="Bookman Old Style"/>
          <w:b w:val="1"/>
          <w:bCs w:val="1"/>
          <w:sz w:val="28"/>
          <w:szCs w:val="28"/>
          <w:lang w:val="pt-PT"/>
        </w:rPr>
        <w:t>(s)</w:t>
      </w:r>
      <w:r w:rsidRPr="2288CB76" w:rsidR="007F25D3">
        <w:rPr>
          <w:rFonts w:eastAsia="Bookman Old Style"/>
          <w:b w:val="1"/>
          <w:bCs w:val="1"/>
          <w:sz w:val="28"/>
          <w:szCs w:val="28"/>
          <w:lang w:val="pt-PT"/>
        </w:rPr>
        <w:t xml:space="preserve"> pedagógica</w:t>
      </w:r>
      <w:r w:rsidRPr="2288CB76" w:rsidR="527F69FB">
        <w:rPr>
          <w:rFonts w:eastAsia="Bookman Old Style"/>
          <w:b w:val="1"/>
          <w:bCs w:val="1"/>
          <w:sz w:val="28"/>
          <w:szCs w:val="28"/>
          <w:lang w:val="pt-PT"/>
        </w:rPr>
        <w:t>(s)</w:t>
      </w:r>
      <w:r w:rsidRPr="2288CB76" w:rsidR="00EB1E9E">
        <w:rPr>
          <w:rFonts w:eastAsia="Bookman Old Style"/>
          <w:b w:val="1"/>
          <w:bCs w:val="1"/>
          <w:sz w:val="28"/>
          <w:szCs w:val="28"/>
          <w:lang w:val="pt-PT"/>
        </w:rPr>
        <w:t xml:space="preserve"> </w:t>
      </w:r>
      <w:r w:rsidRPr="2288CB76" w:rsidR="00EB1E9E">
        <w:rPr>
          <w:rFonts w:eastAsia="Bookman Old Style"/>
          <w:color w:val="000000" w:themeColor="text1" w:themeTint="FF" w:themeShade="FF"/>
          <w:sz w:val="20"/>
          <w:szCs w:val="20"/>
          <w:lang w:val="pt-PT"/>
        </w:rPr>
        <w:t>[Tamanho 14</w:t>
      </w:r>
      <w:r w:rsidRPr="2288CB76" w:rsidR="00C20A83">
        <w:rPr>
          <w:rFonts w:eastAsia="Bookman Old Style"/>
          <w:color w:val="000000" w:themeColor="text1" w:themeTint="FF" w:themeShade="FF"/>
          <w:sz w:val="20"/>
          <w:szCs w:val="20"/>
          <w:lang w:val="pt-PT"/>
        </w:rPr>
        <w:t xml:space="preserve"> e bold</w:t>
      </w:r>
      <w:r w:rsidRPr="2288CB76" w:rsidR="00EB1E9E">
        <w:rPr>
          <w:rFonts w:eastAsia="Bookman Old Style"/>
          <w:color w:val="000000" w:themeColor="text1" w:themeTint="FF" w:themeShade="FF"/>
          <w:sz w:val="20"/>
          <w:szCs w:val="20"/>
          <w:lang w:val="pt-PT"/>
        </w:rPr>
        <w:t>]</w:t>
      </w:r>
    </w:p>
    <w:p w:rsidRPr="0070777D" w:rsidR="00916516" w:rsidP="00695B7B" w:rsidRDefault="007F25D3" w14:paraId="15D6E7E3" w14:textId="66102B19">
      <w:pPr>
        <w:spacing w:line="360" w:lineRule="auto"/>
        <w:jc w:val="both"/>
        <w:rPr>
          <w:rFonts w:eastAsia="Bookman Old Style"/>
          <w:lang w:val="pt-PT"/>
        </w:rPr>
      </w:pPr>
      <w:r w:rsidRPr="0070777D">
        <w:rPr>
          <w:rFonts w:eastAsia="Bookman Old Style"/>
          <w:lang w:val="pt-PT"/>
        </w:rPr>
        <w:t xml:space="preserve">Breve </w:t>
      </w:r>
      <w:r w:rsidRPr="0070777D" w:rsidR="00D538A5">
        <w:rPr>
          <w:rFonts w:eastAsia="Bookman Old Style"/>
          <w:lang w:val="pt-PT"/>
        </w:rPr>
        <w:t>descrição</w:t>
      </w:r>
      <w:r w:rsidRPr="0070777D">
        <w:rPr>
          <w:rFonts w:eastAsia="Bookman Old Style"/>
          <w:lang w:val="pt-PT"/>
        </w:rPr>
        <w:t xml:space="preserve"> da prática pedagógica. </w:t>
      </w:r>
      <w:r w:rsidRPr="4CF12197" w:rsidR="00695B7B">
        <w:rPr>
          <w:rFonts w:eastAsia="Bookman Old Style"/>
          <w:color w:val="000000" w:themeColor="text1"/>
          <w:sz w:val="20"/>
          <w:szCs w:val="20"/>
          <w:lang w:val="pt-PT"/>
        </w:rPr>
        <w:t>[Tamanho 12</w:t>
      </w:r>
      <w:r w:rsidR="00695B7B">
        <w:rPr>
          <w:rFonts w:eastAsia="Bookman Old Style"/>
          <w:color w:val="000000" w:themeColor="text1"/>
          <w:sz w:val="20"/>
          <w:szCs w:val="20"/>
          <w:lang w:val="pt-PT"/>
        </w:rPr>
        <w:t>, espaçamento 1,5</w:t>
      </w:r>
      <w:r w:rsidRPr="4CF12197" w:rsidR="00695B7B">
        <w:rPr>
          <w:rFonts w:eastAsia="Bookman Old Style"/>
          <w:color w:val="000000" w:themeColor="text1"/>
          <w:sz w:val="20"/>
          <w:szCs w:val="20"/>
          <w:lang w:val="pt-PT"/>
        </w:rPr>
        <w:t>]</w:t>
      </w:r>
    </w:p>
    <w:p w:rsidRPr="00695B7B" w:rsidR="00916516" w:rsidP="00695B7B" w:rsidRDefault="00916516" w14:paraId="1299C43A" w14:textId="77777777">
      <w:pPr>
        <w:spacing w:line="360" w:lineRule="auto"/>
        <w:jc w:val="both"/>
        <w:rPr>
          <w:rFonts w:eastAsia="Bookman Old Style"/>
          <w:lang w:val="pt-PT"/>
        </w:rPr>
      </w:pPr>
    </w:p>
    <w:p w:rsidRPr="00695B7B" w:rsidR="00916516" w:rsidP="00695B7B" w:rsidRDefault="01B0DB71" w14:paraId="4DDBEF00" w14:textId="230524F1">
      <w:pPr>
        <w:pStyle w:val="Ttulo2"/>
        <w:spacing w:line="360" w:lineRule="auto"/>
        <w:rPr>
          <w:rFonts w:eastAsia="Bookman Old Style"/>
          <w:b w:val="0"/>
          <w:bCs w:val="0"/>
          <w:lang w:val="pt-PT"/>
        </w:rPr>
      </w:pPr>
      <w:r w:rsidRPr="4CF12197">
        <w:rPr>
          <w:rFonts w:eastAsia="Bookman Old Style"/>
          <w:lang w:val="pt-PT"/>
        </w:rPr>
        <w:t>2.1. Objetivos e público-alvo</w:t>
      </w:r>
      <w:r w:rsidRPr="4CF12197" w:rsidR="3B5434B3">
        <w:rPr>
          <w:rFonts w:eastAsia="Bookman Old Style"/>
          <w:lang w:val="pt-PT"/>
        </w:rPr>
        <w:t xml:space="preserve"> </w:t>
      </w:r>
      <w:r w:rsidRPr="4CF12197" w:rsidR="3B5434B3">
        <w:rPr>
          <w:rFonts w:eastAsia="Bookman Old Style"/>
          <w:b w:val="0"/>
          <w:bCs w:val="0"/>
          <w:color w:val="000000" w:themeColor="text1"/>
          <w:sz w:val="20"/>
          <w:szCs w:val="20"/>
          <w:lang w:val="pt-PT"/>
        </w:rPr>
        <w:t>[Tamanho 12</w:t>
      </w:r>
      <w:r w:rsidRPr="4CF12197" w:rsidR="40005AFE">
        <w:rPr>
          <w:rFonts w:eastAsia="Bookman Old Style"/>
          <w:b w:val="0"/>
          <w:bCs w:val="0"/>
          <w:color w:val="000000" w:themeColor="text1"/>
          <w:sz w:val="20"/>
          <w:szCs w:val="20"/>
          <w:lang w:val="pt-PT"/>
        </w:rPr>
        <w:t xml:space="preserve"> e bold</w:t>
      </w:r>
      <w:r w:rsidRPr="4CF12197" w:rsidR="3B5434B3">
        <w:rPr>
          <w:rFonts w:eastAsia="Bookman Old Style"/>
          <w:b w:val="0"/>
          <w:bCs w:val="0"/>
          <w:color w:val="000000" w:themeColor="text1"/>
          <w:sz w:val="20"/>
          <w:szCs w:val="20"/>
          <w:lang w:val="pt-PT"/>
        </w:rPr>
        <w:t>]</w:t>
      </w:r>
    </w:p>
    <w:p w:rsidRPr="0070777D" w:rsidR="00916516" w:rsidP="00695B7B" w:rsidRDefault="00D538A5" w14:paraId="3461D779" w14:textId="2059F1AF">
      <w:pPr>
        <w:spacing w:line="360" w:lineRule="auto"/>
        <w:jc w:val="both"/>
        <w:rPr>
          <w:rFonts w:eastAsia="Bookman Old Style"/>
          <w:lang w:val="pt-PT"/>
        </w:rPr>
      </w:pPr>
      <w:r w:rsidRPr="0070777D">
        <w:rPr>
          <w:rFonts w:eastAsia="Bookman Old Style"/>
          <w:lang w:val="pt-PT"/>
        </w:rPr>
        <w:t>Descrição dos</w:t>
      </w:r>
      <w:r w:rsidRPr="0070777D" w:rsidR="00C20A83">
        <w:rPr>
          <w:rFonts w:eastAsia="Bookman Old Style"/>
          <w:lang w:val="pt-PT"/>
        </w:rPr>
        <w:t xml:space="preserve"> objetivos </w:t>
      </w:r>
      <w:r w:rsidRPr="0070777D">
        <w:rPr>
          <w:rFonts w:eastAsia="Bookman Old Style"/>
          <w:lang w:val="pt-PT"/>
        </w:rPr>
        <w:t xml:space="preserve">e </w:t>
      </w:r>
      <w:r w:rsidRPr="0070777D" w:rsidR="00695B7B">
        <w:rPr>
          <w:rFonts w:eastAsia="Bookman Old Style"/>
          <w:lang w:val="pt-PT"/>
        </w:rPr>
        <w:t>público-alvo</w:t>
      </w:r>
      <w:r w:rsidRPr="0070777D" w:rsidR="00C20A83">
        <w:rPr>
          <w:rFonts w:eastAsia="Bookman Old Style"/>
          <w:lang w:val="pt-PT"/>
        </w:rPr>
        <w:t xml:space="preserve"> </w:t>
      </w:r>
      <w:r w:rsidRPr="4CF12197" w:rsidR="00695B7B">
        <w:rPr>
          <w:rFonts w:eastAsia="Bookman Old Style"/>
          <w:color w:val="000000" w:themeColor="text1"/>
          <w:sz w:val="20"/>
          <w:szCs w:val="20"/>
          <w:lang w:val="pt-PT"/>
        </w:rPr>
        <w:t>[Tamanho 12</w:t>
      </w:r>
      <w:r w:rsidR="00695B7B">
        <w:rPr>
          <w:rFonts w:eastAsia="Bookman Old Style"/>
          <w:color w:val="000000" w:themeColor="text1"/>
          <w:sz w:val="20"/>
          <w:szCs w:val="20"/>
          <w:lang w:val="pt-PT"/>
        </w:rPr>
        <w:t>, espaçamento 1,5</w:t>
      </w:r>
      <w:r w:rsidRPr="4CF12197" w:rsidR="00695B7B">
        <w:rPr>
          <w:rFonts w:eastAsia="Bookman Old Style"/>
          <w:color w:val="000000" w:themeColor="text1"/>
          <w:sz w:val="20"/>
          <w:szCs w:val="20"/>
          <w:lang w:val="pt-PT"/>
        </w:rPr>
        <w:t>]</w:t>
      </w:r>
    </w:p>
    <w:p w:rsidRPr="0070777D" w:rsidR="00916516" w:rsidP="00695B7B" w:rsidRDefault="007F25D3" w14:paraId="316E5E7A" w14:textId="77777777">
      <w:pPr>
        <w:spacing w:line="360" w:lineRule="auto"/>
        <w:jc w:val="both"/>
        <w:rPr>
          <w:rFonts w:eastAsia="Bookman Old Style"/>
          <w:lang w:val="pt-PT"/>
        </w:rPr>
      </w:pPr>
      <w:r w:rsidRPr="0070777D">
        <w:rPr>
          <w:rFonts w:eastAsia="Bookman Old Style"/>
          <w:lang w:val="pt-PT"/>
        </w:rPr>
        <w:t xml:space="preserve">[…] </w:t>
      </w:r>
    </w:p>
    <w:p w:rsidRPr="00695B7B" w:rsidR="00916516" w:rsidP="00695B7B" w:rsidRDefault="00916516" w14:paraId="0FB78278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Bookman Old Style"/>
          <w:color w:val="000000"/>
          <w:lang w:val="pt-PT"/>
        </w:rPr>
      </w:pPr>
    </w:p>
    <w:p w:rsidRPr="00745A87" w:rsidR="00916516" w:rsidP="00695B7B" w:rsidRDefault="007F25D3" w14:paraId="5005175E" w14:textId="56106E95">
      <w:pPr>
        <w:spacing w:line="360" w:lineRule="auto"/>
        <w:jc w:val="both"/>
        <w:rPr>
          <w:rFonts w:eastAsia="Bookman Old Style"/>
          <w:b/>
          <w:lang w:val="pt-PT"/>
        </w:rPr>
      </w:pPr>
      <w:r w:rsidRPr="00EF0159">
        <w:rPr>
          <w:rFonts w:eastAsia="Bookman Old Style"/>
          <w:b/>
          <w:lang w:val="pt-PT"/>
        </w:rPr>
        <w:t xml:space="preserve">2.2. </w:t>
      </w:r>
      <w:r w:rsidRPr="00EF0159" w:rsidR="00EB1E9E">
        <w:rPr>
          <w:rFonts w:eastAsia="Bookman Old Style"/>
          <w:b/>
          <w:lang w:val="pt-PT"/>
        </w:rPr>
        <w:t xml:space="preserve">Abordagem Metodológica / </w:t>
      </w:r>
      <w:r w:rsidRPr="00EF0159">
        <w:rPr>
          <w:rFonts w:eastAsia="Bookman Old Style"/>
          <w:b/>
          <w:lang w:val="pt-PT"/>
        </w:rPr>
        <w:t xml:space="preserve">Metodologia </w:t>
      </w:r>
      <w:r w:rsidRPr="00EF0159" w:rsidR="00745A87">
        <w:rPr>
          <w:rFonts w:eastAsia="Bookman Old Style"/>
          <w:sz w:val="20"/>
          <w:lang w:val="pt-PT"/>
        </w:rPr>
        <w:t>[Tamanho 12</w:t>
      </w:r>
      <w:r w:rsidRPr="00EF0159" w:rsidR="00C20A83">
        <w:rPr>
          <w:rFonts w:eastAsia="Bookman Old Style"/>
          <w:sz w:val="20"/>
          <w:lang w:val="pt-PT"/>
        </w:rPr>
        <w:t xml:space="preserve"> e bold</w:t>
      </w:r>
      <w:r w:rsidRPr="00EF0159" w:rsidR="00745A87">
        <w:rPr>
          <w:rFonts w:eastAsia="Bookman Old Style"/>
          <w:sz w:val="20"/>
          <w:lang w:val="pt-PT"/>
        </w:rPr>
        <w:t>]</w:t>
      </w:r>
    </w:p>
    <w:p w:rsidRPr="00695B7B" w:rsidR="00916516" w:rsidP="2288CB76" w:rsidRDefault="007F25D3" w14:paraId="00D8F039" w14:textId="32666483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360" w:lineRule="auto"/>
        <w:jc w:val="both"/>
        <w:rPr>
          <w:rFonts w:eastAsia="Bookman Old Style"/>
          <w:color w:val="000000"/>
          <w:lang w:val="pt-PT"/>
        </w:rPr>
      </w:pPr>
      <w:r w:rsidRPr="2288CB76" w:rsidR="007F25D3">
        <w:rPr>
          <w:rFonts w:eastAsia="Bookman Old Style"/>
          <w:color w:val="000000" w:themeColor="text1" w:themeTint="FF" w:themeShade="FF"/>
          <w:lang w:val="pt-PT"/>
        </w:rPr>
        <w:t>Apresentar uma descrição detalhada da</w:t>
      </w:r>
      <w:r w:rsidRPr="2288CB76" w:rsidR="48550504">
        <w:rPr>
          <w:rFonts w:eastAsia="Bookman Old Style"/>
          <w:color w:val="000000" w:themeColor="text1" w:themeTint="FF" w:themeShade="FF"/>
          <w:lang w:val="pt-PT"/>
        </w:rPr>
        <w:t>(s)</w:t>
      </w:r>
      <w:r w:rsidRPr="2288CB76" w:rsidR="007F25D3">
        <w:rPr>
          <w:rFonts w:eastAsia="Bookman Old Style"/>
          <w:color w:val="000000" w:themeColor="text1" w:themeTint="FF" w:themeShade="FF"/>
          <w:lang w:val="pt-PT"/>
        </w:rPr>
        <w:t xml:space="preserve"> prática</w:t>
      </w:r>
      <w:r w:rsidRPr="2288CB76" w:rsidR="4ABA5675">
        <w:rPr>
          <w:rFonts w:eastAsia="Bookman Old Style"/>
          <w:color w:val="000000" w:themeColor="text1" w:themeTint="FF" w:themeShade="FF"/>
          <w:lang w:val="pt-PT"/>
        </w:rPr>
        <w:t>(s)</w:t>
      </w:r>
      <w:r w:rsidRPr="2288CB76" w:rsidR="007F25D3">
        <w:rPr>
          <w:rFonts w:eastAsia="Bookman Old Style"/>
          <w:color w:val="000000" w:themeColor="text1" w:themeTint="FF" w:themeShade="FF"/>
          <w:lang w:val="pt-PT"/>
        </w:rPr>
        <w:t xml:space="preserve"> pedagógica desenvolvida</w:t>
      </w:r>
      <w:r w:rsidRPr="2288CB76" w:rsidR="27F38275">
        <w:rPr>
          <w:rFonts w:eastAsia="Bookman Old Style"/>
          <w:color w:val="000000" w:themeColor="text1" w:themeTint="FF" w:themeShade="FF"/>
          <w:lang w:val="pt-PT"/>
        </w:rPr>
        <w:t>(s)</w:t>
      </w:r>
      <w:r w:rsidRPr="2288CB76" w:rsidR="007F25D3">
        <w:rPr>
          <w:rFonts w:eastAsia="Bookman Old Style"/>
          <w:color w:val="000000" w:themeColor="text1" w:themeTint="FF" w:themeShade="FF"/>
          <w:lang w:val="pt-PT"/>
        </w:rPr>
        <w:t xml:space="preserve">: fases, estratégias de ensino e atividades de aprendizagem, recursos utilizados, etc. O leitor deve </w:t>
      </w:r>
      <w:r w:rsidRPr="2288CB76" w:rsidR="007F25D3">
        <w:rPr>
          <w:rFonts w:eastAsia="Bookman Old Style"/>
          <w:lang w:val="pt-PT"/>
        </w:rPr>
        <w:t>compreender</w:t>
      </w:r>
      <w:r w:rsidRPr="2288CB76" w:rsidR="007F25D3">
        <w:rPr>
          <w:rFonts w:eastAsia="Bookman Old Style"/>
          <w:color w:val="000000" w:themeColor="text1" w:themeTint="FF" w:themeShade="FF"/>
          <w:lang w:val="pt-PT"/>
        </w:rPr>
        <w:t xml:space="preserve"> o que foi </w:t>
      </w:r>
      <w:r w:rsidRPr="2288CB76" w:rsidR="57E79343">
        <w:rPr>
          <w:rFonts w:eastAsia="Bookman Old Style"/>
          <w:color w:val="000000" w:themeColor="text1" w:themeTint="FF" w:themeShade="FF"/>
          <w:lang w:val="pt-PT"/>
        </w:rPr>
        <w:t>realizado</w:t>
      </w:r>
      <w:r w:rsidRPr="2288CB76" w:rsidR="2A80870D">
        <w:rPr>
          <w:rFonts w:eastAsia="Bookman Old Style"/>
          <w:color w:val="000000" w:themeColor="text1" w:themeTint="FF" w:themeShade="FF"/>
          <w:lang w:val="pt-PT"/>
        </w:rPr>
        <w:t xml:space="preserve"> </w:t>
      </w:r>
      <w:r w:rsidRPr="2288CB76" w:rsidR="007F25D3">
        <w:rPr>
          <w:rFonts w:eastAsia="Bookman Old Style"/>
          <w:color w:val="000000" w:themeColor="text1" w:themeTint="FF" w:themeShade="FF"/>
          <w:lang w:val="pt-PT"/>
        </w:rPr>
        <w:t>face aos objetivos traçados e ser capaz de replicar o essencial da</w:t>
      </w:r>
      <w:r w:rsidRPr="2288CB76" w:rsidR="1F8BDF82">
        <w:rPr>
          <w:rFonts w:eastAsia="Bookman Old Style"/>
          <w:color w:val="000000" w:themeColor="text1" w:themeTint="FF" w:themeShade="FF"/>
          <w:lang w:val="pt-PT"/>
        </w:rPr>
        <w:t>(s)</w:t>
      </w:r>
      <w:r w:rsidRPr="2288CB76" w:rsidR="007F25D3">
        <w:rPr>
          <w:rFonts w:eastAsia="Bookman Old Style"/>
          <w:color w:val="000000" w:themeColor="text1" w:themeTint="FF" w:themeShade="FF"/>
          <w:lang w:val="pt-PT"/>
        </w:rPr>
        <w:t xml:space="preserve"> prática</w:t>
      </w:r>
      <w:r w:rsidRPr="2288CB76" w:rsidR="50AE4E3F">
        <w:rPr>
          <w:rFonts w:eastAsia="Bookman Old Style"/>
          <w:color w:val="000000" w:themeColor="text1" w:themeTint="FF" w:themeShade="FF"/>
          <w:lang w:val="pt-PT"/>
        </w:rPr>
        <w:t>(s)</w:t>
      </w:r>
      <w:r w:rsidRPr="2288CB76" w:rsidR="007F25D3">
        <w:rPr>
          <w:rFonts w:eastAsia="Bookman Old Style"/>
          <w:color w:val="000000" w:themeColor="text1" w:themeTint="FF" w:themeShade="FF"/>
          <w:lang w:val="pt-PT"/>
        </w:rPr>
        <w:t xml:space="preserve"> descrita</w:t>
      </w:r>
      <w:r w:rsidRPr="2288CB76" w:rsidR="2E4D6415">
        <w:rPr>
          <w:rFonts w:eastAsia="Bookman Old Style"/>
          <w:color w:val="000000" w:themeColor="text1" w:themeTint="FF" w:themeShade="FF"/>
          <w:lang w:val="pt-PT"/>
        </w:rPr>
        <w:t>(s)</w:t>
      </w:r>
      <w:r w:rsidRPr="2288CB76" w:rsidR="007F25D3">
        <w:rPr>
          <w:rFonts w:eastAsia="Bookman Old Style"/>
          <w:color w:val="000000" w:themeColor="text1" w:themeTint="FF" w:themeShade="FF"/>
          <w:lang w:val="pt-PT"/>
        </w:rPr>
        <w:t xml:space="preserve"> sem necessitar de informação adicional, caso pretenda fazê-lo.</w:t>
      </w:r>
      <w:r w:rsidRPr="2288CB76" w:rsidR="00C76A33">
        <w:rPr>
          <w:rFonts w:eastAsia="Bookman Old Style"/>
          <w:color w:val="000000" w:themeColor="text1" w:themeTint="FF" w:themeShade="FF"/>
          <w:sz w:val="20"/>
          <w:szCs w:val="20"/>
          <w:lang w:val="pt-PT"/>
        </w:rPr>
        <w:t xml:space="preserve"> </w:t>
      </w:r>
      <w:r w:rsidRPr="2288CB76" w:rsidR="00C76A33">
        <w:rPr>
          <w:rFonts w:eastAsia="Bookman Old Style"/>
          <w:color w:val="000000" w:themeColor="text1" w:themeTint="FF" w:themeShade="FF"/>
          <w:sz w:val="20"/>
          <w:szCs w:val="20"/>
          <w:lang w:val="pt-PT"/>
        </w:rPr>
        <w:t>[Tamanho 12</w:t>
      </w:r>
      <w:r w:rsidRPr="2288CB76" w:rsidR="00C76A33">
        <w:rPr>
          <w:rFonts w:eastAsia="Bookman Old Style"/>
          <w:color w:val="000000" w:themeColor="text1" w:themeTint="FF" w:themeShade="FF"/>
          <w:sz w:val="20"/>
          <w:szCs w:val="20"/>
          <w:lang w:val="pt-PT"/>
        </w:rPr>
        <w:t>, espaçamento 1,5</w:t>
      </w:r>
      <w:r w:rsidRPr="2288CB76" w:rsidR="00C76A33">
        <w:rPr>
          <w:rFonts w:eastAsia="Bookman Old Style"/>
          <w:color w:val="000000" w:themeColor="text1" w:themeTint="FF" w:themeShade="FF"/>
          <w:sz w:val="20"/>
          <w:szCs w:val="20"/>
          <w:lang w:val="pt-PT"/>
        </w:rPr>
        <w:t>]</w:t>
      </w:r>
    </w:p>
    <w:p w:rsidRPr="00695B7B" w:rsidR="00916516" w:rsidP="00695B7B" w:rsidRDefault="007F25D3" w14:paraId="074A65D5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Bookman Old Style"/>
          <w:color w:val="000000"/>
          <w:lang w:val="pt-PT"/>
        </w:rPr>
      </w:pPr>
      <w:r w:rsidRPr="00695B7B">
        <w:rPr>
          <w:rFonts w:eastAsia="Bookman Old Style"/>
          <w:color w:val="000000"/>
          <w:lang w:val="pt-PT"/>
        </w:rPr>
        <w:t>[…]</w:t>
      </w:r>
    </w:p>
    <w:p w:rsidRPr="00695B7B" w:rsidR="00B51803" w:rsidP="00695B7B" w:rsidRDefault="00B51803" w14:paraId="62EBF3C5" w14:textId="77777777">
      <w:pPr>
        <w:spacing w:line="360" w:lineRule="auto"/>
        <w:jc w:val="both"/>
        <w:rPr>
          <w:rFonts w:eastAsia="Bookman Old Style"/>
          <w:lang w:val="pt-PT"/>
        </w:rPr>
      </w:pPr>
    </w:p>
    <w:p w:rsidRPr="00745A87" w:rsidR="00C20A83" w:rsidP="00695B7B" w:rsidRDefault="007F25D3" w14:paraId="62C43D36" w14:textId="3988344D">
      <w:pPr>
        <w:spacing w:line="360" w:lineRule="auto"/>
        <w:jc w:val="both"/>
        <w:rPr>
          <w:rFonts w:eastAsia="Bookman Old Style"/>
          <w:b/>
          <w:bCs/>
          <w:lang w:val="pt-PT"/>
        </w:rPr>
      </w:pPr>
      <w:r w:rsidRPr="00EF0159">
        <w:rPr>
          <w:rFonts w:eastAsia="Bookman Old Style"/>
          <w:b/>
          <w:bCs/>
          <w:lang w:val="pt-PT"/>
        </w:rPr>
        <w:t xml:space="preserve">2.3. Avaliação </w:t>
      </w:r>
      <w:r w:rsidRPr="00695B7B" w:rsidR="00C20A83">
        <w:rPr>
          <w:rFonts w:eastAsia="Bookman Old Style"/>
          <w:sz w:val="20"/>
          <w:lang w:val="pt-PT"/>
        </w:rPr>
        <w:t>[Tamanho 12 e bold]</w:t>
      </w:r>
    </w:p>
    <w:p w:rsidRPr="0070777D" w:rsidR="00916516" w:rsidP="00695B7B" w:rsidRDefault="00D538A5" w14:paraId="537E83D6" w14:textId="5C8A2F48">
      <w:pPr>
        <w:spacing w:line="360" w:lineRule="auto"/>
        <w:jc w:val="both"/>
        <w:rPr>
          <w:rFonts w:eastAsia="Bookman Old Style"/>
          <w:lang w:val="pt-PT"/>
        </w:rPr>
      </w:pPr>
      <w:r w:rsidRPr="0070777D">
        <w:rPr>
          <w:rFonts w:eastAsia="Bookman Old Style"/>
          <w:lang w:val="pt-PT"/>
        </w:rPr>
        <w:t>Descrição do processo de avaliação</w:t>
      </w:r>
      <w:r w:rsidR="00695B7B">
        <w:rPr>
          <w:rFonts w:eastAsia="Bookman Old Style"/>
          <w:lang w:val="pt-PT"/>
        </w:rPr>
        <w:t xml:space="preserve"> </w:t>
      </w:r>
      <w:r w:rsidRPr="4CF12197" w:rsidR="00695B7B">
        <w:rPr>
          <w:rFonts w:eastAsia="Bookman Old Style"/>
          <w:color w:val="000000" w:themeColor="text1"/>
          <w:sz w:val="20"/>
          <w:szCs w:val="20"/>
          <w:lang w:val="pt-PT"/>
        </w:rPr>
        <w:t>[Tamanho 12</w:t>
      </w:r>
      <w:r w:rsidR="00695B7B">
        <w:rPr>
          <w:rFonts w:eastAsia="Bookman Old Style"/>
          <w:color w:val="000000" w:themeColor="text1"/>
          <w:sz w:val="20"/>
          <w:szCs w:val="20"/>
          <w:lang w:val="pt-PT"/>
        </w:rPr>
        <w:t>, espaçamento 1,5</w:t>
      </w:r>
      <w:r w:rsidRPr="4CF12197" w:rsidR="00695B7B">
        <w:rPr>
          <w:rFonts w:eastAsia="Bookman Old Style"/>
          <w:color w:val="000000" w:themeColor="text1"/>
          <w:sz w:val="20"/>
          <w:szCs w:val="20"/>
          <w:lang w:val="pt-PT"/>
        </w:rPr>
        <w:t>]</w:t>
      </w:r>
    </w:p>
    <w:p w:rsidRPr="0070777D" w:rsidR="00916516" w:rsidP="00695B7B" w:rsidRDefault="007F25D3" w14:paraId="61474BD7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Bookman Old Style"/>
          <w:color w:val="000000"/>
          <w:lang w:val="pt-PT"/>
        </w:rPr>
      </w:pPr>
      <w:r w:rsidRPr="0070777D">
        <w:rPr>
          <w:rFonts w:eastAsia="Bookman Old Style"/>
          <w:color w:val="000000"/>
          <w:lang w:val="pt-PT"/>
        </w:rPr>
        <w:t>[…]</w:t>
      </w:r>
    </w:p>
    <w:p w:rsidRPr="00EF0159" w:rsidR="00916516" w:rsidP="00695B7B" w:rsidRDefault="00916516" w14:paraId="5997CC1D" w14:textId="77777777">
      <w:pPr>
        <w:spacing w:line="360" w:lineRule="auto"/>
        <w:jc w:val="both"/>
        <w:rPr>
          <w:rFonts w:eastAsia="Bookman Old Style"/>
          <w:sz w:val="20"/>
          <w:szCs w:val="20"/>
          <w:lang w:val="pt-PT"/>
        </w:rPr>
      </w:pPr>
    </w:p>
    <w:p w:rsidRPr="00695B7B" w:rsidR="008016F0" w:rsidP="00695B7B" w:rsidRDefault="007F25D3" w14:paraId="110FFD37" w14:textId="7909EE1B">
      <w:pPr>
        <w:keepNext/>
        <w:spacing w:line="360" w:lineRule="auto"/>
        <w:ind w:left="360" w:hanging="360"/>
        <w:rPr>
          <w:rFonts w:eastAsia="Bookman Old Style"/>
          <w:b/>
          <w:bCs/>
          <w:color w:val="000000"/>
          <w:sz w:val="28"/>
          <w:szCs w:val="28"/>
          <w:lang w:val="pt-PT"/>
        </w:rPr>
      </w:pPr>
      <w:r w:rsidRPr="00EF0159">
        <w:rPr>
          <w:rFonts w:eastAsia="Bookman Old Style"/>
          <w:b/>
          <w:bCs/>
          <w:sz w:val="28"/>
          <w:szCs w:val="28"/>
          <w:lang w:val="pt-PT"/>
        </w:rPr>
        <w:t xml:space="preserve">3. </w:t>
      </w:r>
      <w:r w:rsidRPr="00EF0159" w:rsidR="00D538A5">
        <w:rPr>
          <w:rFonts w:eastAsia="Bookman Old Style"/>
          <w:b/>
          <w:bCs/>
          <w:color w:val="000000" w:themeColor="text1"/>
          <w:sz w:val="28"/>
          <w:szCs w:val="28"/>
          <w:lang w:val="pt-PT"/>
        </w:rPr>
        <w:t>Discussão dos resultados</w:t>
      </w:r>
      <w:r w:rsidRPr="00EF0159" w:rsidR="00C20A83">
        <w:rPr>
          <w:rFonts w:eastAsia="Bookman Old Style"/>
          <w:b/>
          <w:bCs/>
          <w:color w:val="000000" w:themeColor="text1"/>
          <w:sz w:val="28"/>
          <w:szCs w:val="28"/>
          <w:lang w:val="pt-PT"/>
        </w:rPr>
        <w:t xml:space="preserve"> </w:t>
      </w:r>
      <w:r w:rsidRPr="00EF0159" w:rsidR="00C20A83">
        <w:rPr>
          <w:rFonts w:eastAsia="Bookman Old Style"/>
          <w:color w:val="000000" w:themeColor="text1"/>
          <w:sz w:val="20"/>
          <w:szCs w:val="20"/>
          <w:lang w:val="pt-PT"/>
        </w:rPr>
        <w:t>[Tamanho 14 e bold]</w:t>
      </w:r>
    </w:p>
    <w:p w:rsidRPr="0070777D" w:rsidR="00916516" w:rsidP="00695B7B" w:rsidRDefault="007F25D3" w14:paraId="43EB378C" w14:textId="23DB417A">
      <w:pPr>
        <w:spacing w:line="360" w:lineRule="auto"/>
        <w:jc w:val="both"/>
        <w:rPr>
          <w:rFonts w:eastAsia="Bookman Old Style"/>
          <w:lang w:val="pt-PT"/>
        </w:rPr>
      </w:pPr>
      <w:r w:rsidRPr="2288CB76" w:rsidR="007F25D3">
        <w:rPr>
          <w:rFonts w:eastAsia="Bookman Old Style"/>
          <w:lang w:val="pt-PT"/>
        </w:rPr>
        <w:t>Considerando os objetivos definidos para a</w:t>
      </w:r>
      <w:r w:rsidRPr="2288CB76" w:rsidR="7EDE521A">
        <w:rPr>
          <w:rFonts w:eastAsia="Bookman Old Style"/>
          <w:lang w:val="pt-PT"/>
        </w:rPr>
        <w:t>(s)</w:t>
      </w:r>
      <w:r w:rsidRPr="2288CB76" w:rsidR="007F25D3">
        <w:rPr>
          <w:rFonts w:eastAsia="Bookman Old Style"/>
          <w:lang w:val="pt-PT"/>
        </w:rPr>
        <w:t xml:space="preserve"> prática</w:t>
      </w:r>
      <w:r w:rsidRPr="2288CB76" w:rsidR="13312F37">
        <w:rPr>
          <w:rFonts w:eastAsia="Bookman Old Style"/>
          <w:lang w:val="pt-PT"/>
        </w:rPr>
        <w:t>(s)</w:t>
      </w:r>
      <w:r w:rsidRPr="2288CB76" w:rsidR="007F25D3">
        <w:rPr>
          <w:rFonts w:eastAsia="Bookman Old Style"/>
          <w:lang w:val="pt-PT"/>
        </w:rPr>
        <w:t xml:space="preserve"> pedagógica</w:t>
      </w:r>
      <w:r w:rsidRPr="2288CB76" w:rsidR="0A1B5E2F">
        <w:rPr>
          <w:rFonts w:eastAsia="Bookman Old Style"/>
          <w:lang w:val="pt-PT"/>
        </w:rPr>
        <w:t>(s)</w:t>
      </w:r>
      <w:r w:rsidRPr="2288CB76" w:rsidR="007F25D3">
        <w:rPr>
          <w:rFonts w:eastAsia="Bookman Old Style"/>
          <w:lang w:val="pt-PT"/>
        </w:rPr>
        <w:t xml:space="preserve"> e a informação recolhida através das estratégias/instrumentos usados, apresentar e analisar os principais resultados obtidos. </w:t>
      </w:r>
      <w:r w:rsidRPr="2288CB76" w:rsidR="00695B7B">
        <w:rPr>
          <w:rFonts w:eastAsia="Bookman Old Style"/>
          <w:color w:val="000000" w:themeColor="text1" w:themeTint="FF" w:themeShade="FF"/>
          <w:sz w:val="20"/>
          <w:szCs w:val="20"/>
          <w:lang w:val="pt-PT"/>
        </w:rPr>
        <w:t>[Tamanho 12</w:t>
      </w:r>
      <w:r w:rsidRPr="2288CB76" w:rsidR="00695B7B">
        <w:rPr>
          <w:rFonts w:eastAsia="Bookman Old Style"/>
          <w:color w:val="000000" w:themeColor="text1" w:themeTint="FF" w:themeShade="FF"/>
          <w:sz w:val="20"/>
          <w:szCs w:val="20"/>
          <w:lang w:val="pt-PT"/>
        </w:rPr>
        <w:t>, espaçamento 1,5</w:t>
      </w:r>
      <w:r w:rsidRPr="2288CB76" w:rsidR="00695B7B">
        <w:rPr>
          <w:rFonts w:eastAsia="Bookman Old Style"/>
          <w:color w:val="000000" w:themeColor="text1" w:themeTint="FF" w:themeShade="FF"/>
          <w:sz w:val="20"/>
          <w:szCs w:val="20"/>
          <w:lang w:val="pt-PT"/>
        </w:rPr>
        <w:t>]</w:t>
      </w:r>
    </w:p>
    <w:p w:rsidRPr="0070777D" w:rsidR="00916516" w:rsidP="00695B7B" w:rsidRDefault="01B0DB71" w14:paraId="7A46CA1D" w14:textId="67BBC65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Bookman Old Style"/>
          <w:lang w:val="pt-PT"/>
        </w:rPr>
      </w:pPr>
      <w:r w:rsidRPr="0070777D">
        <w:rPr>
          <w:rFonts w:eastAsia="Bookman Old Style"/>
          <w:color w:val="000000" w:themeColor="text1"/>
          <w:lang w:val="pt-PT"/>
        </w:rPr>
        <w:t>[…]</w:t>
      </w:r>
    </w:p>
    <w:p w:rsidRPr="0070777D" w:rsidR="00916516" w:rsidP="4CF12197" w:rsidRDefault="00916516" w14:paraId="1E07B2F5" w14:textId="3CDE6A8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Bookman Old Style"/>
          <w:lang w:val="pt-PT"/>
        </w:rPr>
      </w:pPr>
    </w:p>
    <w:p w:rsidRPr="0070777D" w:rsidR="00916516" w:rsidP="4CF12197" w:rsidRDefault="01B0DB71" w14:paraId="118287D5" w14:textId="5D639B6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Bookman Old Style"/>
          <w:b/>
          <w:bCs/>
          <w:lang w:val="pt-PT"/>
        </w:rPr>
      </w:pPr>
      <w:r w:rsidRPr="0070777D">
        <w:rPr>
          <w:rFonts w:eastAsia="Bookman Old Style"/>
          <w:b/>
          <w:bCs/>
          <w:lang w:val="pt-PT"/>
        </w:rPr>
        <w:t xml:space="preserve">Tabela </w:t>
      </w:r>
      <w:r w:rsidRPr="0070777D" w:rsidR="53C7D48E">
        <w:rPr>
          <w:rFonts w:eastAsia="Bookman Old Style"/>
          <w:b/>
          <w:bCs/>
          <w:lang w:val="pt-PT"/>
        </w:rPr>
        <w:t>1</w:t>
      </w:r>
    </w:p>
    <w:p w:rsidRPr="0070777D" w:rsidR="00916516" w:rsidP="096241F9" w:rsidRDefault="53C7D48E" w14:paraId="2DA19793" w14:textId="2120E9E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Bookman Old Style"/>
          <w:i/>
          <w:iCs/>
          <w:lang w:val="pt-PT"/>
        </w:rPr>
      </w:pPr>
      <w:r w:rsidRPr="0070777D">
        <w:rPr>
          <w:rFonts w:eastAsia="Bookman Old Style"/>
          <w:i/>
          <w:iCs/>
          <w:lang w:val="pt-PT"/>
        </w:rPr>
        <w:t xml:space="preserve">Escrever o </w:t>
      </w:r>
      <w:r w:rsidRPr="0070777D" w:rsidR="21F67611">
        <w:rPr>
          <w:rFonts w:eastAsia="Bookman Old Style"/>
          <w:i/>
          <w:iCs/>
          <w:lang w:val="pt-PT"/>
        </w:rPr>
        <w:t>título</w:t>
      </w:r>
      <w:r w:rsidRPr="0070777D" w:rsidR="331A4727">
        <w:rPr>
          <w:rFonts w:eastAsia="Bookman Old Style"/>
          <w:i/>
          <w:iCs/>
          <w:lang w:val="pt-PT"/>
        </w:rPr>
        <w:t xml:space="preserve"> da Tabela</w:t>
      </w:r>
    </w:p>
    <w:p w:rsidRPr="00EF0159" w:rsidR="00916516" w:rsidRDefault="00916516" w14:paraId="6B699379" w14:textId="77777777">
      <w:pPr>
        <w:jc w:val="center"/>
        <w:rPr>
          <w:rFonts w:eastAsia="Bookman Old Style"/>
          <w:sz w:val="18"/>
          <w:szCs w:val="18"/>
          <w:lang w:val="pt-PT"/>
        </w:rPr>
      </w:pPr>
    </w:p>
    <w:tbl>
      <w:tblPr>
        <w:tblW w:w="0" w:type="auto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900"/>
        <w:gridCol w:w="900"/>
      </w:tblGrid>
      <w:tr w:rsidRPr="00695B7B" w:rsidR="00C20A83" w:rsidTr="4CF12197" w14:paraId="6862F4AC" w14:textId="77777777">
        <w:trPr>
          <w:cantSplit/>
          <w:trHeight w:val="240"/>
          <w:tblHeader/>
        </w:trPr>
        <w:tc>
          <w:tcPr>
            <w:tcW w:w="720" w:type="dxa"/>
            <w:vMerge w:val="restart"/>
            <w:vAlign w:val="center"/>
          </w:tcPr>
          <w:p w:rsidR="00C20A83" w:rsidP="00D95CA6" w:rsidRDefault="00C20A83" w14:paraId="40D11B6A" w14:textId="77777777">
            <w:pPr>
              <w:pStyle w:val="tablecolhead"/>
            </w:pPr>
            <w:r w:rsidRPr="00127AB0">
              <w:rPr>
                <w:lang w:val="pt-PT"/>
              </w:rPr>
              <w:t>Tabela</w:t>
            </w:r>
          </w:p>
        </w:tc>
        <w:tc>
          <w:tcPr>
            <w:tcW w:w="4140" w:type="dxa"/>
            <w:gridSpan w:val="3"/>
            <w:vAlign w:val="center"/>
          </w:tcPr>
          <w:p w:rsidRPr="00E06B3D" w:rsidR="00C20A83" w:rsidP="00D95CA6" w:rsidRDefault="00C20A83" w14:paraId="0EB80FD8" w14:textId="77777777">
            <w:pPr>
              <w:pStyle w:val="tablecolhead"/>
              <w:rPr>
                <w:lang w:val="pt-PT"/>
              </w:rPr>
            </w:pPr>
            <w:r w:rsidRPr="00E06B3D">
              <w:rPr>
                <w:lang w:val="pt-PT"/>
              </w:rPr>
              <w:t>Cabeçalho de Coluna da Tabela</w:t>
            </w:r>
          </w:p>
        </w:tc>
      </w:tr>
      <w:tr w:rsidR="00C20A83" w:rsidTr="4CF12197" w14:paraId="074F2A2D" w14:textId="77777777">
        <w:trPr>
          <w:cantSplit/>
          <w:trHeight w:val="240"/>
          <w:tblHeader/>
        </w:trPr>
        <w:tc>
          <w:tcPr>
            <w:tcW w:w="720" w:type="dxa"/>
            <w:vMerge/>
          </w:tcPr>
          <w:p w:rsidRPr="00E06B3D" w:rsidR="00C20A83" w:rsidP="00D95CA6" w:rsidRDefault="00C20A83" w14:paraId="3FE9F23F" w14:textId="77777777">
            <w:pPr>
              <w:rPr>
                <w:sz w:val="16"/>
                <w:szCs w:val="16"/>
                <w:lang w:val="pt-PT"/>
              </w:rPr>
            </w:pPr>
          </w:p>
        </w:tc>
        <w:tc>
          <w:tcPr>
            <w:tcW w:w="2340" w:type="dxa"/>
            <w:vAlign w:val="center"/>
          </w:tcPr>
          <w:p w:rsidR="00C20A83" w:rsidP="00D95CA6" w:rsidRDefault="00C20A83" w14:paraId="13C188BB" w14:textId="77777777">
            <w:pPr>
              <w:pStyle w:val="tablecolsubhead"/>
            </w:pPr>
            <w:r w:rsidRPr="00127AB0">
              <w:rPr>
                <w:lang w:val="pt-PT"/>
              </w:rPr>
              <w:t>Coluna</w:t>
            </w:r>
            <w:r>
              <w:t xml:space="preserve"> 1</w:t>
            </w:r>
          </w:p>
        </w:tc>
        <w:tc>
          <w:tcPr>
            <w:tcW w:w="900" w:type="dxa"/>
            <w:vAlign w:val="center"/>
          </w:tcPr>
          <w:p w:rsidR="00C20A83" w:rsidP="00D95CA6" w:rsidRDefault="00C20A83" w14:paraId="25977431" w14:textId="77777777">
            <w:pPr>
              <w:pStyle w:val="tablecolsubhead"/>
            </w:pPr>
            <w:r w:rsidRPr="00127AB0">
              <w:rPr>
                <w:lang w:val="pt-PT"/>
              </w:rPr>
              <w:t>Coluna</w:t>
            </w:r>
            <w:r>
              <w:t xml:space="preserve"> 2</w:t>
            </w:r>
          </w:p>
        </w:tc>
        <w:tc>
          <w:tcPr>
            <w:tcW w:w="900" w:type="dxa"/>
            <w:vAlign w:val="center"/>
          </w:tcPr>
          <w:p w:rsidR="00C20A83" w:rsidP="00D95CA6" w:rsidRDefault="00C20A83" w14:paraId="4BCD037A" w14:textId="77777777">
            <w:pPr>
              <w:pStyle w:val="tablecolsubhead"/>
            </w:pPr>
            <w:r w:rsidRPr="00127AB0">
              <w:rPr>
                <w:lang w:val="pt-PT"/>
              </w:rPr>
              <w:t>Coluna</w:t>
            </w:r>
            <w:r>
              <w:t xml:space="preserve"> 3</w:t>
            </w:r>
          </w:p>
        </w:tc>
      </w:tr>
      <w:tr w:rsidR="00C20A83" w:rsidTr="4CF12197" w14:paraId="554C7273" w14:textId="77777777">
        <w:trPr>
          <w:trHeight w:val="320"/>
        </w:trPr>
        <w:tc>
          <w:tcPr>
            <w:tcW w:w="720" w:type="dxa"/>
            <w:vAlign w:val="center"/>
          </w:tcPr>
          <w:p w:rsidR="00C20A83" w:rsidP="00D95CA6" w:rsidRDefault="00C20A83" w14:paraId="60D25FD1" w14:textId="77777777">
            <w:pPr>
              <w:pStyle w:val="tablecopy"/>
              <w:rPr>
                <w:sz w:val="8"/>
                <w:szCs w:val="8"/>
              </w:rPr>
            </w:pPr>
            <w:r>
              <w:t>Linha 1</w:t>
            </w:r>
          </w:p>
        </w:tc>
        <w:tc>
          <w:tcPr>
            <w:tcW w:w="2340" w:type="dxa"/>
            <w:vAlign w:val="center"/>
          </w:tcPr>
          <w:p w:rsidR="00C20A83" w:rsidP="00C20A83" w:rsidRDefault="00C20A83" w14:paraId="54DAC4DB" w14:textId="77777777">
            <w:pPr>
              <w:pStyle w:val="tablecopy"/>
              <w:jc w:val="center"/>
            </w:pPr>
            <w:r>
              <w:t xml:space="preserve">Conteúdo </w:t>
            </w:r>
          </w:p>
        </w:tc>
        <w:tc>
          <w:tcPr>
            <w:tcW w:w="900" w:type="dxa"/>
            <w:vAlign w:val="center"/>
          </w:tcPr>
          <w:p w:rsidR="00C20A83" w:rsidP="00C20A83" w:rsidRDefault="00C20A83" w14:paraId="6CBE9EE0" w14:textId="77777777">
            <w:pPr>
              <w:pStyle w:val="tablecopy"/>
              <w:jc w:val="center"/>
            </w:pPr>
            <w:r>
              <w:t>Conteúdo</w:t>
            </w:r>
          </w:p>
        </w:tc>
        <w:tc>
          <w:tcPr>
            <w:tcW w:w="900" w:type="dxa"/>
            <w:vAlign w:val="center"/>
          </w:tcPr>
          <w:p w:rsidR="00C20A83" w:rsidP="00C20A83" w:rsidRDefault="00C20A83" w14:paraId="6BB987C6" w14:textId="77777777">
            <w:pPr>
              <w:pStyle w:val="tablecopy"/>
              <w:jc w:val="center"/>
            </w:pPr>
            <w:r>
              <w:t>Conteúdo</w:t>
            </w:r>
          </w:p>
        </w:tc>
      </w:tr>
      <w:tr w:rsidR="00C20A83" w:rsidTr="4CF12197" w14:paraId="7681606F" w14:textId="77777777">
        <w:trPr>
          <w:trHeight w:val="320"/>
        </w:trPr>
        <w:tc>
          <w:tcPr>
            <w:tcW w:w="720" w:type="dxa"/>
            <w:vAlign w:val="center"/>
          </w:tcPr>
          <w:p w:rsidR="00C20A83" w:rsidP="00D95CA6" w:rsidRDefault="00C20A83" w14:paraId="70DD2744" w14:textId="77777777">
            <w:pPr>
              <w:pStyle w:val="tablecopy"/>
            </w:pPr>
            <w:r>
              <w:t>Linha 2</w:t>
            </w:r>
          </w:p>
        </w:tc>
        <w:tc>
          <w:tcPr>
            <w:tcW w:w="2340" w:type="dxa"/>
            <w:vAlign w:val="center"/>
          </w:tcPr>
          <w:p w:rsidR="00C20A83" w:rsidP="00C20A83" w:rsidRDefault="00C20A83" w14:paraId="7190D869" w14:textId="77777777">
            <w:pPr>
              <w:pStyle w:val="tablecopy"/>
              <w:jc w:val="center"/>
            </w:pPr>
            <w:r>
              <w:t>Conteúdo</w:t>
            </w:r>
          </w:p>
        </w:tc>
        <w:tc>
          <w:tcPr>
            <w:tcW w:w="900" w:type="dxa"/>
            <w:vAlign w:val="center"/>
          </w:tcPr>
          <w:p w:rsidR="00C20A83" w:rsidP="00C20A83" w:rsidRDefault="00C20A83" w14:paraId="3E618E34" w14:textId="77777777">
            <w:pPr>
              <w:pStyle w:val="tablecopy"/>
              <w:jc w:val="center"/>
            </w:pPr>
            <w:r>
              <w:t>Conteúdo</w:t>
            </w:r>
          </w:p>
        </w:tc>
        <w:tc>
          <w:tcPr>
            <w:tcW w:w="900" w:type="dxa"/>
            <w:vAlign w:val="center"/>
          </w:tcPr>
          <w:p w:rsidR="00C20A83" w:rsidP="00C20A83" w:rsidRDefault="00C20A83" w14:paraId="3585AA81" w14:textId="77777777">
            <w:pPr>
              <w:pStyle w:val="tablecopy"/>
              <w:jc w:val="center"/>
            </w:pPr>
            <w:r>
              <w:t>Conteúdo</w:t>
            </w:r>
          </w:p>
        </w:tc>
      </w:tr>
    </w:tbl>
    <w:p w:rsidRPr="0070777D" w:rsidR="00916516" w:rsidRDefault="68A26057" w14:paraId="08CE6F91" w14:textId="74EB4623">
      <w:pPr>
        <w:jc w:val="both"/>
        <w:rPr>
          <w:rFonts w:eastAsia="Bookman Old Style"/>
          <w:lang w:val="pt-PT"/>
        </w:rPr>
      </w:pPr>
      <w:r w:rsidRPr="0070777D">
        <w:rPr>
          <w:rFonts w:eastAsia="Bookman Old Style"/>
          <w:i/>
          <w:iCs/>
          <w:lang w:val="pt-PT"/>
        </w:rPr>
        <w:t>Nota</w:t>
      </w:r>
      <w:r w:rsidRPr="0070777D">
        <w:rPr>
          <w:rFonts w:eastAsia="Bookman Old Style"/>
          <w:lang w:val="pt-PT"/>
        </w:rPr>
        <w:t>. Inserir aqui, se necessário</w:t>
      </w:r>
      <w:r w:rsidRPr="0070777D" w:rsidR="6AD84C68">
        <w:rPr>
          <w:rFonts w:eastAsia="Bookman Old Style"/>
          <w:lang w:val="pt-PT"/>
        </w:rPr>
        <w:t>,</w:t>
      </w:r>
      <w:r w:rsidRPr="0070777D">
        <w:rPr>
          <w:rFonts w:eastAsia="Bookman Old Style"/>
          <w:lang w:val="pt-PT"/>
        </w:rPr>
        <w:t xml:space="preserve"> observações, fonte, etc.</w:t>
      </w:r>
    </w:p>
    <w:p w:rsidRPr="00C76A33" w:rsidR="00916516" w:rsidRDefault="00916516" w14:paraId="6BB9E253" w14:textId="77777777">
      <w:pPr>
        <w:rPr>
          <w:rFonts w:eastAsia="Bookman Old Style"/>
          <w:lang w:val="pt-PT"/>
        </w:rPr>
      </w:pPr>
    </w:p>
    <w:p w:rsidRPr="00695B7B" w:rsidR="00695B7B" w:rsidP="00695B7B" w:rsidRDefault="007F25D3" w14:paraId="334C9B66" w14:textId="332DFDDE">
      <w:pPr>
        <w:keepNext/>
        <w:spacing w:line="360" w:lineRule="auto"/>
        <w:ind w:left="360" w:hanging="360"/>
        <w:rPr>
          <w:rFonts w:eastAsia="Bookman Old Style"/>
          <w:b/>
          <w:bCs/>
          <w:sz w:val="28"/>
          <w:szCs w:val="28"/>
          <w:lang w:val="pt-PT"/>
        </w:rPr>
      </w:pPr>
      <w:r w:rsidRPr="00EF0159">
        <w:rPr>
          <w:rFonts w:eastAsia="Bookman Old Style"/>
          <w:b/>
          <w:bCs/>
          <w:sz w:val="28"/>
          <w:szCs w:val="28"/>
          <w:lang w:val="pt-PT"/>
        </w:rPr>
        <w:lastRenderedPageBreak/>
        <w:t xml:space="preserve">4. </w:t>
      </w:r>
      <w:r w:rsidRPr="00EF0159" w:rsidR="00791D6B">
        <w:rPr>
          <w:rFonts w:eastAsia="Bookman Old Style"/>
          <w:b/>
          <w:bCs/>
          <w:sz w:val="28"/>
          <w:szCs w:val="28"/>
          <w:lang w:val="pt-PT"/>
        </w:rPr>
        <w:t>Considerações Finais</w:t>
      </w:r>
      <w:r w:rsidR="00695B7B">
        <w:rPr>
          <w:rFonts w:eastAsia="Bookman Old Style"/>
          <w:b/>
          <w:bCs/>
          <w:sz w:val="28"/>
          <w:szCs w:val="28"/>
          <w:lang w:val="pt-PT"/>
        </w:rPr>
        <w:t xml:space="preserve"> </w:t>
      </w:r>
      <w:r w:rsidRPr="00EF0159" w:rsidR="00695B7B">
        <w:rPr>
          <w:rFonts w:eastAsia="Bookman Old Style"/>
          <w:color w:val="000000" w:themeColor="text1"/>
          <w:sz w:val="20"/>
          <w:szCs w:val="20"/>
          <w:lang w:val="pt-PT"/>
        </w:rPr>
        <w:t>[Tamanho 14 e bold]</w:t>
      </w:r>
    </w:p>
    <w:p w:rsidRPr="00695B7B" w:rsidR="00916516" w:rsidP="00695B7B" w:rsidRDefault="01B0DB71" w14:paraId="4A92D5A3" w14:textId="10706627">
      <w:pPr>
        <w:spacing w:line="360" w:lineRule="auto"/>
        <w:jc w:val="both"/>
        <w:rPr>
          <w:rFonts w:eastAsia="Bookman Old Style"/>
          <w:lang w:val="pt-PT"/>
        </w:rPr>
      </w:pPr>
      <w:r w:rsidRPr="00695B7B">
        <w:rPr>
          <w:rFonts w:eastAsia="Bookman Old Style"/>
          <w:lang w:val="pt-PT"/>
        </w:rPr>
        <w:t>Sumariar as ‘lições’ retiradas da experiência realizada: sucessos, constrangimentos e desafios que subsistem. Evidenciar a importância da abordagem apresentada, assim como as suas principais limitações. Apresentar linhas de trabalho futuro para o ensino e/ou a investigação.</w:t>
      </w:r>
      <w:r w:rsidRPr="00695B7B" w:rsidR="00695B7B">
        <w:rPr>
          <w:rFonts w:eastAsia="Bookman Old Style"/>
          <w:color w:val="000000" w:themeColor="text1"/>
          <w:sz w:val="20"/>
          <w:szCs w:val="20"/>
          <w:lang w:val="pt-PT"/>
        </w:rPr>
        <w:t xml:space="preserve"> </w:t>
      </w:r>
      <w:r w:rsidRPr="4CF12197" w:rsidR="00695B7B">
        <w:rPr>
          <w:rFonts w:eastAsia="Bookman Old Style"/>
          <w:color w:val="000000" w:themeColor="text1"/>
          <w:sz w:val="20"/>
          <w:szCs w:val="20"/>
          <w:lang w:val="pt-PT"/>
        </w:rPr>
        <w:t>[Tamanho 12</w:t>
      </w:r>
      <w:r w:rsidR="00695B7B">
        <w:rPr>
          <w:rFonts w:eastAsia="Bookman Old Style"/>
          <w:color w:val="000000" w:themeColor="text1"/>
          <w:sz w:val="20"/>
          <w:szCs w:val="20"/>
          <w:lang w:val="pt-PT"/>
        </w:rPr>
        <w:t>, espaçamento 1,5</w:t>
      </w:r>
      <w:r w:rsidRPr="4CF12197" w:rsidR="00695B7B">
        <w:rPr>
          <w:rFonts w:eastAsia="Bookman Old Style"/>
          <w:color w:val="000000" w:themeColor="text1"/>
          <w:sz w:val="20"/>
          <w:szCs w:val="20"/>
          <w:lang w:val="pt-PT"/>
        </w:rPr>
        <w:t>]</w:t>
      </w:r>
    </w:p>
    <w:p w:rsidRPr="00695B7B" w:rsidR="00C1457D" w:rsidP="00695B7B" w:rsidRDefault="007F25D3" w14:paraId="5043CB0F" w14:textId="25FDB6A0">
      <w:pPr>
        <w:spacing w:line="360" w:lineRule="auto"/>
        <w:jc w:val="both"/>
        <w:rPr>
          <w:rFonts w:eastAsia="Bookman Old Style"/>
          <w:lang w:val="pt-PT"/>
        </w:rPr>
      </w:pPr>
      <w:r w:rsidRPr="00695B7B">
        <w:rPr>
          <w:rFonts w:eastAsia="Bookman Old Style"/>
          <w:lang w:val="pt-PT"/>
        </w:rPr>
        <w:t>[…]</w:t>
      </w:r>
    </w:p>
    <w:p w:rsidRPr="00695B7B" w:rsidR="00C1457D" w:rsidP="00695B7B" w:rsidRDefault="00C1457D" w14:paraId="07459315" w14:textId="77777777">
      <w:pPr>
        <w:spacing w:line="360" w:lineRule="auto"/>
        <w:jc w:val="both"/>
        <w:rPr>
          <w:rFonts w:eastAsia="Bookman Old Style"/>
          <w:lang w:val="pt-PT"/>
        </w:rPr>
      </w:pPr>
    </w:p>
    <w:p w:rsidRPr="00EF0159" w:rsidR="00C1457D" w:rsidRDefault="00C1457D" w14:paraId="4E8F5381" w14:textId="77777777">
      <w:pPr>
        <w:jc w:val="both"/>
        <w:rPr>
          <w:rFonts w:eastAsia="Bookman Old Style"/>
          <w:bCs/>
          <w:lang w:val="pt-PT"/>
        </w:rPr>
      </w:pPr>
      <w:r w:rsidRPr="00EF0159">
        <w:rPr>
          <w:rFonts w:eastAsia="Bookman Old Style"/>
          <w:b/>
          <w:sz w:val="28"/>
          <w:szCs w:val="28"/>
          <w:lang w:val="pt-PT"/>
        </w:rPr>
        <w:t xml:space="preserve">5. Referências Bibliográficas (normas APA, versão 7) </w:t>
      </w:r>
    </w:p>
    <w:p w:rsidRPr="00EF0159" w:rsidR="00C20A83" w:rsidRDefault="00C20A83" w14:paraId="6537F28F" w14:textId="77777777">
      <w:pPr>
        <w:jc w:val="both"/>
        <w:rPr>
          <w:rFonts w:eastAsia="Bookman Old Style"/>
          <w:sz w:val="20"/>
          <w:szCs w:val="20"/>
          <w:lang w:val="pt-PT"/>
        </w:rPr>
      </w:pPr>
    </w:p>
    <w:p w:rsidRPr="00C76A33" w:rsidR="00C1457D" w:rsidRDefault="383A12CA" w14:paraId="56602B01" w14:textId="77C3E06F">
      <w:pPr>
        <w:jc w:val="both"/>
        <w:rPr>
          <w:rFonts w:eastAsia="Bookman Old Style"/>
          <w:sz w:val="20"/>
          <w:szCs w:val="20"/>
          <w:lang w:val="en-US"/>
        </w:rPr>
      </w:pPr>
      <w:r w:rsidRPr="00C76A33">
        <w:rPr>
          <w:rFonts w:eastAsia="Bookman Old Style"/>
          <w:sz w:val="20"/>
          <w:szCs w:val="20"/>
          <w:lang w:val="pt-PT"/>
        </w:rPr>
        <w:t xml:space="preserve">Brito, H., Alves, E., Cruz, E., Carneiro, S., Bezerra, M., Carvalho, M., </w:t>
      </w:r>
      <w:r w:rsidRPr="00C76A33" w:rsidR="3A06EB03">
        <w:rPr>
          <w:rFonts w:eastAsia="Bookman Old Style"/>
          <w:sz w:val="20"/>
          <w:szCs w:val="20"/>
          <w:lang w:val="pt-PT"/>
        </w:rPr>
        <w:t>Câmara, C., Vidal, A.</w:t>
      </w:r>
      <w:r w:rsidRPr="00C76A33" w:rsidR="178C8563">
        <w:rPr>
          <w:rFonts w:eastAsia="Bookman Old Style"/>
          <w:sz w:val="20"/>
          <w:szCs w:val="20"/>
          <w:lang w:val="pt-PT"/>
        </w:rPr>
        <w:t>,</w:t>
      </w:r>
      <w:r w:rsidRPr="00C76A33" w:rsidR="3A06EB03">
        <w:rPr>
          <w:rFonts w:eastAsia="Bookman Old Style"/>
          <w:sz w:val="20"/>
          <w:szCs w:val="20"/>
          <w:lang w:val="pt-PT"/>
        </w:rPr>
        <w:t xml:space="preserve"> </w:t>
      </w:r>
      <w:r w:rsidRPr="00C76A33">
        <w:rPr>
          <w:rFonts w:eastAsia="Bookman Old Style"/>
          <w:sz w:val="20"/>
          <w:szCs w:val="20"/>
          <w:lang w:val="pt-PT"/>
        </w:rPr>
        <w:t xml:space="preserve">&amp; Carneiro, S. (2021). Extensão universitária e ensino em saúde: Impactos na formação discente e na comunidade. </w:t>
      </w:r>
      <w:r w:rsidRPr="00C76A33">
        <w:rPr>
          <w:rFonts w:eastAsia="Bookman Old Style"/>
          <w:i/>
          <w:iCs/>
          <w:sz w:val="20"/>
          <w:szCs w:val="20"/>
          <w:lang w:val="en-US"/>
        </w:rPr>
        <w:t>Brazilian Journal of Development, 7</w:t>
      </w:r>
      <w:r w:rsidRPr="00C76A33">
        <w:rPr>
          <w:rFonts w:eastAsia="Bookman Old Style"/>
          <w:sz w:val="20"/>
          <w:szCs w:val="20"/>
          <w:lang w:val="en-US"/>
        </w:rPr>
        <w:t>(3), 29895-29918. https://doi.org/10.34117/bjdv7n3-622</w:t>
      </w:r>
    </w:p>
    <w:p w:rsidRPr="00C76A33" w:rsidR="00C1457D" w:rsidRDefault="00C1457D" w14:paraId="2D934B35" w14:textId="77777777">
      <w:pPr>
        <w:jc w:val="both"/>
        <w:rPr>
          <w:rFonts w:eastAsia="Bookman Old Style"/>
          <w:sz w:val="20"/>
          <w:szCs w:val="20"/>
          <w:lang w:val="pt-PT"/>
        </w:rPr>
      </w:pPr>
      <w:r w:rsidRPr="00C76A33">
        <w:rPr>
          <w:rFonts w:eastAsia="Bookman Old Style"/>
          <w:sz w:val="20"/>
          <w:szCs w:val="20"/>
          <w:lang w:val="en-US"/>
        </w:rPr>
        <w:t xml:space="preserve">Marques, J. B., &amp; Freitas, D. (2018). </w:t>
      </w:r>
      <w:r w:rsidRPr="00C76A33">
        <w:rPr>
          <w:rFonts w:eastAsia="Bookman Old Style"/>
          <w:sz w:val="20"/>
          <w:szCs w:val="20"/>
          <w:lang w:val="pt-PT"/>
        </w:rPr>
        <w:t xml:space="preserve">Método DELPHI: Caracterização e potencialidades na pesquisa em Educação. </w:t>
      </w:r>
      <w:proofErr w:type="spellStart"/>
      <w:r w:rsidRPr="00C76A33">
        <w:rPr>
          <w:rFonts w:eastAsia="Bookman Old Style"/>
          <w:i/>
          <w:sz w:val="20"/>
          <w:szCs w:val="20"/>
          <w:lang w:val="pt-PT"/>
        </w:rPr>
        <w:t>Pro-Posições</w:t>
      </w:r>
      <w:proofErr w:type="spellEnd"/>
      <w:r w:rsidRPr="00C76A33">
        <w:rPr>
          <w:rFonts w:eastAsia="Bookman Old Style"/>
          <w:i/>
          <w:sz w:val="20"/>
          <w:szCs w:val="20"/>
          <w:lang w:val="pt-PT"/>
        </w:rPr>
        <w:t>, 29</w:t>
      </w:r>
      <w:r w:rsidRPr="00C76A33">
        <w:rPr>
          <w:rFonts w:eastAsia="Bookman Old Style"/>
          <w:sz w:val="20"/>
          <w:szCs w:val="20"/>
          <w:lang w:val="pt-PT"/>
        </w:rPr>
        <w:t>(2), 389–415. https://doi.org/10.1590/1980-6248-2015-0140</w:t>
      </w:r>
    </w:p>
    <w:p w:rsidRPr="00C76A33" w:rsidR="00C1457D" w:rsidRDefault="00C1457D" w14:paraId="335DC434" w14:textId="77777777">
      <w:pPr>
        <w:jc w:val="both"/>
        <w:rPr>
          <w:rFonts w:eastAsia="Bookman Old Style"/>
          <w:sz w:val="20"/>
          <w:szCs w:val="20"/>
        </w:rPr>
      </w:pPr>
      <w:r w:rsidRPr="00C76A33">
        <w:rPr>
          <w:rFonts w:eastAsia="Bookman Old Style"/>
          <w:sz w:val="20"/>
          <w:szCs w:val="20"/>
          <w:lang w:val="pt-PT"/>
        </w:rPr>
        <w:t xml:space="preserve">Silva, A. R. (2020). Oportunidades para extensão universitária nos tempos de pandemia-COVID-19. </w:t>
      </w:r>
      <w:r w:rsidRPr="00C76A33">
        <w:rPr>
          <w:rFonts w:eastAsia="Bookman Old Style"/>
          <w:i/>
          <w:sz w:val="20"/>
          <w:szCs w:val="20"/>
        </w:rPr>
        <w:t>Revista Práticas Em Extensão, 4</w:t>
      </w:r>
      <w:r w:rsidRPr="00C76A33">
        <w:rPr>
          <w:rFonts w:eastAsia="Bookman Old Style"/>
          <w:sz w:val="20"/>
          <w:szCs w:val="20"/>
        </w:rPr>
        <w:t>(1), 40-41.</w:t>
      </w:r>
    </w:p>
    <w:sectPr w:rsidRPr="00C76A33" w:rsidR="00C1457D" w:rsidSect="00B631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orient="portrait"/>
      <w:pgMar w:top="1418" w:right="1531" w:bottom="1701" w:left="1531" w:header="1418" w:footer="1020" w:gutter="0"/>
      <w:pgNumType w:start="157"/>
      <w:cols w:space="720"/>
      <w:titlePg/>
      <w:docGrid w:linePitch="326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631B3" w:rsidRDefault="00B631B3" w14:paraId="7CD67467" w14:textId="77777777">
      <w:r>
        <w:separator/>
      </w:r>
    </w:p>
  </w:endnote>
  <w:endnote w:type="continuationSeparator" w:id="0">
    <w:p w:rsidR="00B631B3" w:rsidRDefault="00B631B3" w14:paraId="12E95610" w14:textId="77777777">
      <w:r>
        <w:continuationSeparator/>
      </w:r>
    </w:p>
  </w:endnote>
  <w:endnote w:type="continuationNotice" w:id="1">
    <w:p w:rsidR="00B631B3" w:rsidRDefault="00B631B3" w14:paraId="774F88C8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194169" w:rsidR="00194169" w:rsidP="00194169" w:rsidRDefault="00194169" w14:paraId="4567AE79" w14:textId="7777777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jc w:val="center"/>
      <w:rPr>
        <w:b/>
        <w:color w:val="000000"/>
        <w:sz w:val="22"/>
        <w:lang w:val="pt-PT"/>
      </w:rPr>
    </w:pPr>
    <w:r w:rsidRPr="00194169">
      <w:rPr>
        <w:b/>
        <w:color w:val="000000"/>
        <w:sz w:val="22"/>
        <w:lang w:val="pt-PT"/>
      </w:rPr>
      <w:t>Seminário Internacional de Práticas Pedagógicas</w:t>
    </w:r>
  </w:p>
  <w:p w:rsidRPr="00194169" w:rsidR="00194169" w:rsidP="6DE5AC89" w:rsidRDefault="6DE5AC89" w14:paraId="2CE894E4" w14:textId="1F9D863A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jc w:val="center"/>
      <w:rPr>
        <w:color w:val="000000"/>
        <w:sz w:val="22"/>
        <w:szCs w:val="22"/>
        <w:lang w:val="pt-PT"/>
      </w:rPr>
    </w:pPr>
    <w:r w:rsidRPr="0070777D">
      <w:rPr>
        <w:b/>
        <w:bCs/>
        <w:color w:val="000000" w:themeColor="text1"/>
        <w:sz w:val="22"/>
        <w:szCs w:val="22"/>
        <w:lang w:val="pt-PT"/>
      </w:rPr>
      <w:t>2</w:t>
    </w:r>
    <w:r w:rsidRPr="0070777D" w:rsidR="0070777D">
      <w:rPr>
        <w:b/>
        <w:bCs/>
        <w:color w:val="000000" w:themeColor="text1"/>
        <w:sz w:val="22"/>
        <w:szCs w:val="22"/>
        <w:lang w:val="pt-PT"/>
      </w:rPr>
      <w:t>3</w:t>
    </w:r>
    <w:r w:rsidRPr="0070777D">
      <w:rPr>
        <w:b/>
        <w:bCs/>
        <w:color w:val="000000" w:themeColor="text1"/>
        <w:sz w:val="22"/>
        <w:szCs w:val="22"/>
        <w:lang w:val="pt-PT"/>
      </w:rPr>
      <w:t xml:space="preserve"> de maio de 202</w:t>
    </w:r>
    <w:r w:rsidRPr="0070777D" w:rsidR="0070777D">
      <w:rPr>
        <w:b/>
        <w:bCs/>
        <w:color w:val="000000" w:themeColor="text1"/>
        <w:sz w:val="22"/>
        <w:szCs w:val="22"/>
        <w:lang w:val="pt-PT"/>
      </w:rPr>
      <w:t>4</w:t>
    </w:r>
    <w:r w:rsidRPr="0070777D">
      <w:rPr>
        <w:b/>
        <w:bCs/>
        <w:color w:val="000000" w:themeColor="text1"/>
        <w:sz w:val="22"/>
        <w:szCs w:val="22"/>
        <w:lang w:val="pt-PT"/>
      </w:rPr>
      <w:t xml:space="preserve"> – </w:t>
    </w:r>
    <w:r w:rsidRPr="0070777D">
      <w:rPr>
        <w:color w:val="000000" w:themeColor="text1"/>
        <w:sz w:val="22"/>
        <w:szCs w:val="22"/>
        <w:lang w:val="pt-PT"/>
      </w:rPr>
      <w:t>Instituto</w:t>
    </w:r>
    <w:r w:rsidRPr="6DE5AC89">
      <w:rPr>
        <w:color w:val="000000" w:themeColor="text1"/>
        <w:sz w:val="22"/>
        <w:szCs w:val="22"/>
        <w:lang w:val="pt-PT"/>
      </w:rPr>
      <w:t xml:space="preserve"> Politécnico de Setúbal</w:t>
    </w:r>
  </w:p>
  <w:p w:rsidRPr="00194169" w:rsidR="00194169" w:rsidRDefault="00194169" w14:paraId="44E871BC" w14:textId="77777777">
    <w:pPr>
      <w:pStyle w:val="Rodap"/>
      <w:rPr>
        <w:lang w:val="pt-P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16516" w:rsidRDefault="00916516" w14:paraId="2BA226A1" w14:textId="7777777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  <w:p w:rsidRPr="0070777D" w:rsidR="00194169" w:rsidP="6DE5AC89" w:rsidRDefault="6DE5AC89" w14:paraId="557BF5A9" w14:textId="7777777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jc w:val="center"/>
      <w:rPr>
        <w:b/>
        <w:bCs/>
        <w:color w:val="000000"/>
        <w:sz w:val="22"/>
        <w:szCs w:val="22"/>
        <w:lang w:val="pt-PT"/>
      </w:rPr>
    </w:pPr>
    <w:r w:rsidRPr="0070777D">
      <w:rPr>
        <w:b/>
        <w:bCs/>
        <w:color w:val="000000" w:themeColor="text1"/>
        <w:sz w:val="22"/>
        <w:szCs w:val="22"/>
        <w:lang w:val="pt-PT"/>
      </w:rPr>
      <w:t>Seminário Internacional de Práticas Pedagógicas</w:t>
    </w:r>
  </w:p>
  <w:p w:rsidRPr="00194169" w:rsidR="00194169" w:rsidP="6DE5AC89" w:rsidRDefault="6DE5AC89" w14:paraId="538D045D" w14:textId="5E40A7F5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jc w:val="center"/>
      <w:rPr>
        <w:color w:val="000000"/>
        <w:sz w:val="22"/>
        <w:szCs w:val="22"/>
        <w:lang w:val="pt-PT"/>
      </w:rPr>
    </w:pPr>
    <w:r w:rsidRPr="0070777D">
      <w:rPr>
        <w:b/>
        <w:bCs/>
        <w:color w:val="000000" w:themeColor="text1"/>
        <w:sz w:val="22"/>
        <w:szCs w:val="22"/>
        <w:lang w:val="pt-PT"/>
      </w:rPr>
      <w:t>2</w:t>
    </w:r>
    <w:r w:rsidRPr="0070777D" w:rsidR="0070777D">
      <w:rPr>
        <w:b/>
        <w:bCs/>
        <w:color w:val="000000" w:themeColor="text1"/>
        <w:sz w:val="22"/>
        <w:szCs w:val="22"/>
        <w:lang w:val="pt-PT"/>
      </w:rPr>
      <w:t xml:space="preserve">3 </w:t>
    </w:r>
    <w:r w:rsidRPr="0070777D">
      <w:rPr>
        <w:b/>
        <w:bCs/>
        <w:color w:val="000000" w:themeColor="text1"/>
        <w:sz w:val="22"/>
        <w:szCs w:val="22"/>
        <w:lang w:val="pt-PT"/>
      </w:rPr>
      <w:t>de maio de 202</w:t>
    </w:r>
    <w:r w:rsidRPr="0070777D" w:rsidR="0070777D">
      <w:rPr>
        <w:b/>
        <w:bCs/>
        <w:color w:val="000000" w:themeColor="text1"/>
        <w:sz w:val="22"/>
        <w:szCs w:val="22"/>
        <w:lang w:val="pt-PT"/>
      </w:rPr>
      <w:t>4</w:t>
    </w:r>
    <w:r w:rsidRPr="0070777D">
      <w:rPr>
        <w:b/>
        <w:bCs/>
        <w:color w:val="000000" w:themeColor="text1"/>
        <w:sz w:val="22"/>
        <w:szCs w:val="22"/>
        <w:lang w:val="pt-PT"/>
      </w:rPr>
      <w:t xml:space="preserve"> – </w:t>
    </w:r>
    <w:r w:rsidRPr="0070777D">
      <w:rPr>
        <w:color w:val="000000" w:themeColor="text1"/>
        <w:sz w:val="22"/>
        <w:szCs w:val="22"/>
        <w:lang w:val="pt-PT"/>
      </w:rPr>
      <w:t>Instituto Politécnico de Setúbal</w:t>
    </w:r>
  </w:p>
  <w:p w:rsidRPr="00194169" w:rsidR="00916516" w:rsidRDefault="00916516" w14:paraId="17AD93B2" w14:textId="7777777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lang w:val="pt-P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194169" w:rsidR="00194169" w:rsidP="00194169" w:rsidRDefault="00194169" w14:paraId="65250C8E" w14:textId="0BA825F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jc w:val="center"/>
      <w:rPr>
        <w:b/>
        <w:color w:val="000000"/>
        <w:sz w:val="22"/>
        <w:lang w:val="pt-PT"/>
      </w:rPr>
    </w:pPr>
    <w:r w:rsidRPr="00194169">
      <w:rPr>
        <w:b/>
        <w:color w:val="000000"/>
        <w:sz w:val="22"/>
        <w:lang w:val="pt-PT"/>
      </w:rPr>
      <w:t>Seminário de Práticas Pedagógicas</w:t>
    </w:r>
  </w:p>
  <w:p w:rsidRPr="00194169" w:rsidR="00916516" w:rsidP="00194169" w:rsidRDefault="00194169" w14:paraId="7F5B7C32" w14:textId="080F6A7C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jc w:val="center"/>
      <w:rPr>
        <w:color w:val="000000"/>
        <w:sz w:val="22"/>
        <w:lang w:val="pt-PT"/>
      </w:rPr>
    </w:pPr>
    <w:r w:rsidRPr="00194169">
      <w:rPr>
        <w:b/>
        <w:color w:val="000000"/>
        <w:sz w:val="22"/>
        <w:lang w:val="pt-PT"/>
      </w:rPr>
      <w:t>2</w:t>
    </w:r>
    <w:r w:rsidR="00EF0159">
      <w:rPr>
        <w:b/>
        <w:color w:val="000000"/>
        <w:sz w:val="22"/>
        <w:lang w:val="pt-PT"/>
      </w:rPr>
      <w:t>3</w:t>
    </w:r>
    <w:r w:rsidRPr="00194169">
      <w:rPr>
        <w:b/>
        <w:color w:val="000000"/>
        <w:sz w:val="22"/>
        <w:lang w:val="pt-PT"/>
      </w:rPr>
      <w:t xml:space="preserve"> de maio de 202</w:t>
    </w:r>
    <w:r w:rsidR="00EF0159">
      <w:rPr>
        <w:b/>
        <w:color w:val="000000"/>
        <w:sz w:val="22"/>
        <w:lang w:val="pt-PT"/>
      </w:rPr>
      <w:t>4</w:t>
    </w:r>
    <w:r w:rsidRPr="00194169">
      <w:rPr>
        <w:b/>
        <w:color w:val="000000"/>
        <w:sz w:val="22"/>
        <w:lang w:val="pt-PT"/>
      </w:rPr>
      <w:t xml:space="preserve"> – </w:t>
    </w:r>
    <w:r w:rsidRPr="00194169">
      <w:rPr>
        <w:color w:val="000000"/>
        <w:sz w:val="22"/>
        <w:lang w:val="pt-PT"/>
      </w:rPr>
      <w:t>Instituto Politécnico de Setúbal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631B3" w:rsidRDefault="00B631B3" w14:paraId="682CA95C" w14:textId="77777777">
      <w:r>
        <w:separator/>
      </w:r>
    </w:p>
  </w:footnote>
  <w:footnote w:type="continuationSeparator" w:id="0">
    <w:p w:rsidR="00B631B3" w:rsidRDefault="00B631B3" w14:paraId="44ABCE6A" w14:textId="77777777">
      <w:r>
        <w:continuationSeparator/>
      </w:r>
    </w:p>
  </w:footnote>
  <w:footnote w:type="continuationNotice" w:id="1">
    <w:p w:rsidR="00B631B3" w:rsidRDefault="00B631B3" w14:paraId="2CB50EC6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16516" w:rsidRDefault="007F25D3" w14:paraId="637805D2" w14:textId="7777777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8789"/>
      </w:tabs>
      <w:rPr>
        <w:rFonts w:ascii="Bookman Old Style" w:hAnsi="Bookman Old Style" w:eastAsia="Bookman Old Style" w:cs="Bookman Old Style"/>
        <w:i/>
        <w:color w:val="000000"/>
        <w:sz w:val="20"/>
        <w:szCs w:val="20"/>
      </w:rPr>
    </w:pPr>
    <w:r>
      <w:rPr>
        <w:rFonts w:ascii="Bookman Old Style" w:hAnsi="Bookman Old Style" w:eastAsia="Bookman Old Style" w:cs="Bookman Old Style"/>
        <w:i/>
        <w:color w:val="000000"/>
        <w:sz w:val="20"/>
        <w:szCs w:val="20"/>
      </w:rPr>
      <w:tab/>
    </w:r>
  </w:p>
  <w:p w:rsidR="00916516" w:rsidRDefault="00916516" w14:paraId="463F29E8" w14:textId="7777777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16516" w:rsidRDefault="00916516" w14:paraId="144A5D23" w14:textId="7777777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8789"/>
      </w:tabs>
      <w:rPr>
        <w:rFonts w:ascii="Bookman Old Style" w:hAnsi="Bookman Old Style" w:eastAsia="Bookman Old Style" w:cs="Bookman Old Style"/>
        <w:color w:val="000000"/>
        <w:sz w:val="20"/>
        <w:szCs w:val="20"/>
      </w:rPr>
    </w:pPr>
  </w:p>
  <w:p w:rsidR="00916516" w:rsidRDefault="00916516" w14:paraId="738610EB" w14:textId="7777777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Bookman Old Style" w:hAnsi="Bookman Old Style" w:eastAsia="Bookman Old Style" w:cs="Bookman Old Style"/>
        <w:i/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916516" w:rsidRDefault="00297CDF" w14:paraId="3B7B4B86" w14:textId="657BB58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8789"/>
      </w:tabs>
      <w:rPr>
        <w:rFonts w:ascii="Bookman Old Style" w:hAnsi="Bookman Old Style" w:eastAsia="Bookman Old Style" w:cs="Bookman Old Style"/>
        <w:color w:val="000000"/>
        <w:sz w:val="20"/>
        <w:szCs w:val="20"/>
      </w:rPr>
    </w:pPr>
    <w:r>
      <w:rPr>
        <w:rFonts w:ascii="Bookman Old Style" w:hAnsi="Bookman Old Style" w:eastAsia="Bookman Old Style" w:cs="Bookman Old Style"/>
        <w:i/>
        <w:noProof/>
        <w:color w:val="000000"/>
        <w:sz w:val="20"/>
        <w:szCs w:val="20"/>
      </w:rPr>
      <w:drawing>
        <wp:anchor distT="0" distB="0" distL="114300" distR="114300" simplePos="0" relativeHeight="251659264" behindDoc="1" locked="0" layoutInCell="1" allowOverlap="1" wp14:anchorId="55F014E5" wp14:editId="3E2584A1">
          <wp:simplePos x="0" y="0"/>
          <wp:positionH relativeFrom="margin">
            <wp:posOffset>-394335</wp:posOffset>
          </wp:positionH>
          <wp:positionV relativeFrom="paragraph">
            <wp:posOffset>-900430</wp:posOffset>
          </wp:positionV>
          <wp:extent cx="2235200" cy="1228719"/>
          <wp:effectExtent l="0" t="0" r="0" b="0"/>
          <wp:wrapNone/>
          <wp:docPr id="18" name="Imagem 18" descr="Uma imagem com Gráfico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Uma imagem com Gráfico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5200" cy="12287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F25D3">
      <w:rPr>
        <w:rFonts w:ascii="Bookman Old Style" w:hAnsi="Bookman Old Style" w:eastAsia="Bookman Old Style" w:cs="Bookman Old Style"/>
        <w:i/>
        <w:color w:val="000000"/>
        <w:sz w:val="20"/>
        <w:szCs w:val="20"/>
      </w:rPr>
      <w:tab/>
    </w:r>
  </w:p>
  <w:p w:rsidRPr="00194169" w:rsidR="00916516" w:rsidRDefault="00916516" w14:paraId="3A0FF5F2" w14:textId="7777777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b/>
        <w:color w:val="000000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YFrqXFZoJdB3ds" int2:id="veoPB0II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A7EBA"/>
    <w:multiLevelType w:val="multilevel"/>
    <w:tmpl w:val="09F698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1" w15:restartNumberingAfterBreak="0">
    <w:nsid w:val="16C07CBF"/>
    <w:multiLevelType w:val="multilevel"/>
    <w:tmpl w:val="D854B2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num w:numId="1" w16cid:durableId="2069330631">
    <w:abstractNumId w:val="1"/>
  </w:num>
  <w:num w:numId="2" w16cid:durableId="311105232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516"/>
    <w:rsid w:val="000200E2"/>
    <w:rsid w:val="000C6AB1"/>
    <w:rsid w:val="000F73F2"/>
    <w:rsid w:val="001110D7"/>
    <w:rsid w:val="00127AB0"/>
    <w:rsid w:val="00194169"/>
    <w:rsid w:val="001962FF"/>
    <w:rsid w:val="002072F8"/>
    <w:rsid w:val="00211799"/>
    <w:rsid w:val="00224FA2"/>
    <w:rsid w:val="002569D9"/>
    <w:rsid w:val="002570B5"/>
    <w:rsid w:val="00280E77"/>
    <w:rsid w:val="00290FEC"/>
    <w:rsid w:val="00297CDF"/>
    <w:rsid w:val="00461FF6"/>
    <w:rsid w:val="004853DA"/>
    <w:rsid w:val="00530848"/>
    <w:rsid w:val="00695B7B"/>
    <w:rsid w:val="006B7F85"/>
    <w:rsid w:val="006C5A09"/>
    <w:rsid w:val="006F4AC9"/>
    <w:rsid w:val="0070777D"/>
    <w:rsid w:val="00745A87"/>
    <w:rsid w:val="00791D6B"/>
    <w:rsid w:val="007F25D3"/>
    <w:rsid w:val="008016F0"/>
    <w:rsid w:val="008363E1"/>
    <w:rsid w:val="008601DC"/>
    <w:rsid w:val="008D1A90"/>
    <w:rsid w:val="00912914"/>
    <w:rsid w:val="00916516"/>
    <w:rsid w:val="009950B4"/>
    <w:rsid w:val="009C45ED"/>
    <w:rsid w:val="00A4287E"/>
    <w:rsid w:val="00A87FCF"/>
    <w:rsid w:val="00A93A7B"/>
    <w:rsid w:val="00A93C16"/>
    <w:rsid w:val="00B04080"/>
    <w:rsid w:val="00B12801"/>
    <w:rsid w:val="00B51803"/>
    <w:rsid w:val="00B631B3"/>
    <w:rsid w:val="00B95564"/>
    <w:rsid w:val="00C1457D"/>
    <w:rsid w:val="00C20A83"/>
    <w:rsid w:val="00C53939"/>
    <w:rsid w:val="00C76A33"/>
    <w:rsid w:val="00D106A2"/>
    <w:rsid w:val="00D538A5"/>
    <w:rsid w:val="00D82903"/>
    <w:rsid w:val="00D95CA6"/>
    <w:rsid w:val="00DA4D3C"/>
    <w:rsid w:val="00DE05F8"/>
    <w:rsid w:val="00DF33E7"/>
    <w:rsid w:val="00E119EA"/>
    <w:rsid w:val="00E268FD"/>
    <w:rsid w:val="00E350F1"/>
    <w:rsid w:val="00EB1E9E"/>
    <w:rsid w:val="00EF0159"/>
    <w:rsid w:val="00F51A54"/>
    <w:rsid w:val="00F661DB"/>
    <w:rsid w:val="00F809B7"/>
    <w:rsid w:val="01B0DB71"/>
    <w:rsid w:val="036E20DB"/>
    <w:rsid w:val="04DD860D"/>
    <w:rsid w:val="054BFE4D"/>
    <w:rsid w:val="06555A6F"/>
    <w:rsid w:val="096241F9"/>
    <w:rsid w:val="0A1B5E2F"/>
    <w:rsid w:val="0CD928A8"/>
    <w:rsid w:val="0CF67EEA"/>
    <w:rsid w:val="0DDBE748"/>
    <w:rsid w:val="0E2B6D48"/>
    <w:rsid w:val="0E9A2FE6"/>
    <w:rsid w:val="10875B69"/>
    <w:rsid w:val="10DDCBA7"/>
    <w:rsid w:val="12151629"/>
    <w:rsid w:val="13312F37"/>
    <w:rsid w:val="13486A2C"/>
    <w:rsid w:val="1365C06E"/>
    <w:rsid w:val="178C8563"/>
    <w:rsid w:val="181BDB4F"/>
    <w:rsid w:val="19B7ABB0"/>
    <w:rsid w:val="1BD61E79"/>
    <w:rsid w:val="1C6EDCB7"/>
    <w:rsid w:val="1D14F9D8"/>
    <w:rsid w:val="1D15C412"/>
    <w:rsid w:val="1F8BDF82"/>
    <w:rsid w:val="1FF571C5"/>
    <w:rsid w:val="21F67611"/>
    <w:rsid w:val="2288CB76"/>
    <w:rsid w:val="24D496CB"/>
    <w:rsid w:val="27F38275"/>
    <w:rsid w:val="28A5F660"/>
    <w:rsid w:val="2A80870D"/>
    <w:rsid w:val="2E4D6415"/>
    <w:rsid w:val="300C6DF3"/>
    <w:rsid w:val="318089E4"/>
    <w:rsid w:val="31B863EF"/>
    <w:rsid w:val="331A4727"/>
    <w:rsid w:val="338608DF"/>
    <w:rsid w:val="36864BD3"/>
    <w:rsid w:val="372ADA02"/>
    <w:rsid w:val="382514C2"/>
    <w:rsid w:val="383A12CA"/>
    <w:rsid w:val="38508A27"/>
    <w:rsid w:val="3A06EB03"/>
    <w:rsid w:val="3A347EC2"/>
    <w:rsid w:val="3A8D126B"/>
    <w:rsid w:val="3B5434B3"/>
    <w:rsid w:val="3E0A6A50"/>
    <w:rsid w:val="3F9E8406"/>
    <w:rsid w:val="40005AFE"/>
    <w:rsid w:val="40396CE9"/>
    <w:rsid w:val="41DE4410"/>
    <w:rsid w:val="44C8A44B"/>
    <w:rsid w:val="48550504"/>
    <w:rsid w:val="4858D848"/>
    <w:rsid w:val="4927A66C"/>
    <w:rsid w:val="4ABA5675"/>
    <w:rsid w:val="4B555136"/>
    <w:rsid w:val="4CF12197"/>
    <w:rsid w:val="4E3934BB"/>
    <w:rsid w:val="4EDA4DCD"/>
    <w:rsid w:val="50A86AC3"/>
    <w:rsid w:val="50AE4E3F"/>
    <w:rsid w:val="50B9FB5A"/>
    <w:rsid w:val="52443B24"/>
    <w:rsid w:val="52443B24"/>
    <w:rsid w:val="527F69FB"/>
    <w:rsid w:val="53C7D48E"/>
    <w:rsid w:val="53E00B85"/>
    <w:rsid w:val="57E79343"/>
    <w:rsid w:val="5BB4352D"/>
    <w:rsid w:val="5D50058E"/>
    <w:rsid w:val="5E77962D"/>
    <w:rsid w:val="6087A650"/>
    <w:rsid w:val="619AEC1B"/>
    <w:rsid w:val="6495DDD8"/>
    <w:rsid w:val="65EC2ABA"/>
    <w:rsid w:val="66F6E7D4"/>
    <w:rsid w:val="68A26057"/>
    <w:rsid w:val="6A163584"/>
    <w:rsid w:val="6AD84C68"/>
    <w:rsid w:val="6B5895F4"/>
    <w:rsid w:val="6DE5AC89"/>
    <w:rsid w:val="6F08F6BB"/>
    <w:rsid w:val="71AEE34F"/>
    <w:rsid w:val="73603E16"/>
    <w:rsid w:val="76692C15"/>
    <w:rsid w:val="79A0CCD7"/>
    <w:rsid w:val="7B3C9D38"/>
    <w:rsid w:val="7EDE5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F3774B"/>
  <w15:docId w15:val="{22346C49-DD82-4886-9E0B-29E60EA27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sz w:val="24"/>
      <w:szCs w:val="24"/>
      <w:lang w:val="da-DK" w:eastAsia="da-DK"/>
    </w:rPr>
  </w:style>
  <w:style w:type="paragraph" w:styleId="Ttulo1">
    <w:name w:val="heading 1"/>
    <w:basedOn w:val="Normal"/>
    <w:next w:val="Normal"/>
    <w:qFormat/>
    <w:rsid w:val="00F5779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EA01B4"/>
    <w:pPr>
      <w:keepNext/>
      <w:jc w:val="both"/>
      <w:outlineLvl w:val="1"/>
    </w:pPr>
    <w:rPr>
      <w:b/>
      <w:bCs/>
      <w:lang w:val="en-GB" w:eastAsia="en-US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Tipodeletrapredefinidodopargraf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table" w:styleId="TableNormal1" w:customStyle="1">
    <w:name w:val="Table Normal1"/>
    <w:rPr>
      <w:sz w:val="24"/>
      <w:szCs w:val="24"/>
      <w:lang w:val="pt-PT" w:eastAsia="pt-P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iperligao">
    <w:name w:val="Hyperlink"/>
    <w:rsid w:val="009C4815"/>
    <w:rPr>
      <w:color w:val="0000FF"/>
      <w:u w:val="single"/>
    </w:rPr>
  </w:style>
  <w:style w:type="paragraph" w:styleId="Corpodetexto">
    <w:name w:val="Body Text"/>
    <w:basedOn w:val="Normal"/>
    <w:rsid w:val="00EA01B4"/>
    <w:pPr>
      <w:jc w:val="both"/>
    </w:pPr>
    <w:rPr>
      <w:lang w:val="en-GB" w:eastAsia="en-US"/>
    </w:rPr>
  </w:style>
  <w:style w:type="paragraph" w:styleId="Style1" w:customStyle="1">
    <w:name w:val="Style1"/>
    <w:basedOn w:val="Normal"/>
    <w:rsid w:val="00035F56"/>
    <w:pPr>
      <w:jc w:val="both"/>
    </w:pPr>
    <w:rPr>
      <w:lang w:val="en-GB"/>
    </w:rPr>
  </w:style>
  <w:style w:type="paragraph" w:styleId="StyleJustifiedLinespacing15lines" w:customStyle="1">
    <w:name w:val="Style Justified Line spacing:  1.5 lines"/>
    <w:basedOn w:val="Normal"/>
    <w:rsid w:val="00035F56"/>
    <w:pPr>
      <w:jc w:val="both"/>
    </w:pPr>
    <w:rPr>
      <w:szCs w:val="20"/>
    </w:rPr>
  </w:style>
  <w:style w:type="paragraph" w:styleId="Cabealho">
    <w:name w:val="header"/>
    <w:basedOn w:val="Normal"/>
    <w:rsid w:val="002773E1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arter"/>
    <w:uiPriority w:val="99"/>
    <w:rsid w:val="002773E1"/>
    <w:pPr>
      <w:tabs>
        <w:tab w:val="center" w:pos="4320"/>
        <w:tab w:val="right" w:pos="8640"/>
      </w:tabs>
    </w:pPr>
  </w:style>
  <w:style w:type="character" w:styleId="Nmerodepgina">
    <w:name w:val="page number"/>
    <w:basedOn w:val="Tipodeletrapredefinidodopargrafo"/>
    <w:rsid w:val="00AB139F"/>
  </w:style>
  <w:style w:type="character" w:styleId="RodapCarter" w:customStyle="1">
    <w:name w:val="Rodapé Caráter"/>
    <w:link w:val="Rodap"/>
    <w:uiPriority w:val="99"/>
    <w:rsid w:val="003273E7"/>
    <w:rPr>
      <w:sz w:val="24"/>
      <w:szCs w:val="24"/>
      <w:lang w:val="da-DK" w:eastAsia="da-DK"/>
    </w:rPr>
  </w:style>
  <w:style w:type="paragraph" w:styleId="Textodebalo">
    <w:name w:val="Balloon Text"/>
    <w:basedOn w:val="Normal"/>
    <w:link w:val="TextodebaloCarter"/>
    <w:rsid w:val="003273E7"/>
    <w:rPr>
      <w:rFonts w:ascii="Tahoma" w:hAnsi="Tahoma" w:cs="Tahoma"/>
      <w:sz w:val="16"/>
      <w:szCs w:val="16"/>
    </w:rPr>
  </w:style>
  <w:style w:type="character" w:styleId="TextodebaloCarter" w:customStyle="1">
    <w:name w:val="Texto de balão Caráter"/>
    <w:link w:val="Textodebalo"/>
    <w:rsid w:val="003273E7"/>
    <w:rPr>
      <w:rFonts w:ascii="Tahoma" w:hAnsi="Tahoma" w:cs="Tahoma"/>
      <w:sz w:val="16"/>
      <w:szCs w:val="16"/>
      <w:lang w:val="da-DK" w:eastAsia="da-DK"/>
    </w:rPr>
  </w:style>
  <w:style w:type="table" w:styleId="TabelacomGrelha">
    <w:name w:val="Table Grid"/>
    <w:basedOn w:val="Tabelanormal"/>
    <w:rsid w:val="00AF442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Refdecomentrio">
    <w:name w:val="annotation reference"/>
    <w:rsid w:val="00305817"/>
    <w:rPr>
      <w:sz w:val="16"/>
      <w:szCs w:val="16"/>
    </w:rPr>
  </w:style>
  <w:style w:type="paragraph" w:styleId="Textodecomentrio">
    <w:name w:val="annotation text"/>
    <w:basedOn w:val="Normal"/>
    <w:link w:val="TextodecomentrioCarter"/>
    <w:rsid w:val="00305817"/>
    <w:rPr>
      <w:sz w:val="20"/>
      <w:szCs w:val="20"/>
    </w:rPr>
  </w:style>
  <w:style w:type="character" w:styleId="TextodecomentrioCarter" w:customStyle="1">
    <w:name w:val="Texto de comentário Caráter"/>
    <w:link w:val="Textodecomentrio"/>
    <w:rsid w:val="00305817"/>
    <w:rPr>
      <w:lang w:val="da-DK" w:eastAsia="da-DK"/>
    </w:rPr>
  </w:style>
  <w:style w:type="paragraph" w:styleId="Assuntodecomentrio">
    <w:name w:val="annotation subject"/>
    <w:basedOn w:val="Textodecomentrio"/>
    <w:next w:val="Textodecomentrio"/>
    <w:link w:val="AssuntodecomentrioCarter"/>
    <w:rsid w:val="00305817"/>
    <w:rPr>
      <w:b/>
      <w:bCs/>
    </w:rPr>
  </w:style>
  <w:style w:type="character" w:styleId="AssuntodecomentrioCarter" w:customStyle="1">
    <w:name w:val="Assunto de comentário Caráter"/>
    <w:link w:val="Assuntodecomentrio"/>
    <w:rsid w:val="00305817"/>
    <w:rPr>
      <w:b/>
      <w:bCs/>
      <w:lang w:val="da-DK" w:eastAsia="da-DK"/>
    </w:rPr>
  </w:style>
  <w:style w:type="paragraph" w:styleId="PargrafodaLista">
    <w:name w:val="List Paragraph"/>
    <w:basedOn w:val="Normal"/>
    <w:uiPriority w:val="72"/>
    <w:rsid w:val="00412B02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MenoNoResolvida1" w:customStyle="1">
    <w:name w:val="Menção Não Resolvida1"/>
    <w:uiPriority w:val="99"/>
    <w:semiHidden/>
    <w:unhideWhenUsed/>
    <w:rsid w:val="00E350F1"/>
    <w:rPr>
      <w:color w:val="605E5C"/>
      <w:shd w:val="clear" w:color="auto" w:fill="E1DFDD"/>
    </w:rPr>
  </w:style>
  <w:style w:type="paragraph" w:styleId="Abstract" w:customStyle="1">
    <w:name w:val="Abstract"/>
    <w:link w:val="AbstractChar"/>
    <w:rsid w:val="00745A87"/>
    <w:pPr>
      <w:spacing w:after="200"/>
      <w:jc w:val="both"/>
    </w:pPr>
    <w:rPr>
      <w:rFonts w:eastAsia="SimSun"/>
      <w:b/>
      <w:bCs/>
      <w:sz w:val="18"/>
      <w:szCs w:val="18"/>
      <w:lang w:eastAsia="en-US"/>
    </w:rPr>
  </w:style>
  <w:style w:type="character" w:styleId="AbstractChar" w:customStyle="1">
    <w:name w:val="Abstract Char"/>
    <w:link w:val="Abstract"/>
    <w:locked/>
    <w:rsid w:val="00745A87"/>
    <w:rPr>
      <w:rFonts w:eastAsia="SimSun"/>
      <w:b/>
      <w:bCs/>
      <w:sz w:val="18"/>
      <w:szCs w:val="18"/>
    </w:rPr>
  </w:style>
  <w:style w:type="paragraph" w:styleId="papertitle" w:customStyle="1">
    <w:name w:val="paper title"/>
    <w:rsid w:val="00745A87"/>
    <w:pPr>
      <w:spacing w:after="120"/>
      <w:jc w:val="center"/>
    </w:pPr>
    <w:rPr>
      <w:rFonts w:eastAsia="MS Mincho"/>
      <w:noProof/>
      <w:sz w:val="48"/>
      <w:szCs w:val="48"/>
      <w:lang w:eastAsia="en-US"/>
    </w:rPr>
  </w:style>
  <w:style w:type="paragraph" w:styleId="tablecolhead" w:customStyle="1">
    <w:name w:val="table col head"/>
    <w:basedOn w:val="Normal"/>
    <w:rsid w:val="00C20A83"/>
    <w:pPr>
      <w:jc w:val="center"/>
    </w:pPr>
    <w:rPr>
      <w:rFonts w:eastAsia="SimSun"/>
      <w:b/>
      <w:bCs/>
      <w:sz w:val="16"/>
      <w:szCs w:val="16"/>
      <w:lang w:val="en-US" w:eastAsia="en-US"/>
    </w:rPr>
  </w:style>
  <w:style w:type="paragraph" w:styleId="tablecolsubhead" w:customStyle="1">
    <w:name w:val="table col subhead"/>
    <w:basedOn w:val="tablecolhead"/>
    <w:rsid w:val="00C20A83"/>
    <w:rPr>
      <w:i/>
      <w:iCs/>
      <w:sz w:val="15"/>
      <w:szCs w:val="15"/>
    </w:rPr>
  </w:style>
  <w:style w:type="paragraph" w:styleId="tablecopy" w:customStyle="1">
    <w:name w:val="table copy"/>
    <w:rsid w:val="00C20A83"/>
    <w:pPr>
      <w:jc w:val="both"/>
    </w:pPr>
    <w:rPr>
      <w:rFonts w:eastAsia="SimSun"/>
      <w:noProof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DE05F8"/>
    <w:pPr>
      <w:spacing w:before="100" w:beforeAutospacing="1" w:after="100" w:afterAutospacing="1"/>
    </w:pPr>
    <w:rPr>
      <w:lang w:val="pt-PT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3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microsoft.com/office/2020/10/relationships/intelligence" Target="intelligence2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Relationship Type="http://schemas.microsoft.com/office/2011/relationships/people" Target="people.xml" Id="Rba72405f4aed44f6" /><Relationship Type="http://schemas.microsoft.com/office/2011/relationships/commentsExtended" Target="commentsExtended.xml" Id="R5a44d2060189408b" /><Relationship Type="http://schemas.microsoft.com/office/2016/09/relationships/commentsIds" Target="commentsIds.xml" Id="Rbd8ccd4029a64ae4" /><Relationship Type="http://schemas.openxmlformats.org/officeDocument/2006/relationships/image" Target="/media/image2.jpg" Id="R65683250e8c545d3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MmCXk0gOT6NNmOvrHdzQC7x9Nw==">AMUW2mXvdsp2RgnJbmU2hgiZExj90LmH9SqOkPJ7/tkmtCdE9NtYsOLbfWMlhaqyyXCMXZE5hZTiFNwdc72RdSfeLKdIQX4NQr/YemRDywqdJElQ5wi9D64=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17C27DFED55B243A7F671BAAAECC2B7" ma:contentTypeVersion="13" ma:contentTypeDescription="Criar um novo documento." ma:contentTypeScope="" ma:versionID="2b4ff16e533f7a11a3c1646aba10c045">
  <xsd:schema xmlns:xsd="http://www.w3.org/2001/XMLSchema" xmlns:xs="http://www.w3.org/2001/XMLSchema" xmlns:p="http://schemas.microsoft.com/office/2006/metadata/properties" xmlns:ns2="fc4be171-308b-4e9e-8cc0-a9d690973671" xmlns:ns3="d55087b9-f575-4513-a03a-0a442ef0ae5a" targetNamespace="http://schemas.microsoft.com/office/2006/metadata/properties" ma:root="true" ma:fieldsID="6d3f89abbcd20b1c9c7b10bd7a62a691" ns2:_="" ns3:_="">
    <xsd:import namespace="fc4be171-308b-4e9e-8cc0-a9d690973671"/>
    <xsd:import namespace="d55087b9-f575-4513-a03a-0a442ef0ae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4be171-308b-4e9e-8cc0-a9d6909736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m" ma:readOnly="false" ma:fieldId="{5cf76f15-5ced-4ddc-b409-7134ff3c332f}" ma:taxonomyMulti="true" ma:sspId="1c634bea-018a-4564-83db-d8422d98d3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5087b9-f575-4513-a03a-0a442ef0ae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f5ba7f89-454a-453d-bb3a-ed7a316f40c2}" ma:internalName="TaxCatchAll" ma:showField="CatchAllData" ma:web="d55087b9-f575-4513-a03a-0a442ef0ae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4be171-308b-4e9e-8cc0-a9d690973671">
      <Terms xmlns="http://schemas.microsoft.com/office/infopath/2007/PartnerControls"/>
    </lcf76f155ced4ddcb4097134ff3c332f>
    <TaxCatchAll xmlns="d55087b9-f575-4513-a03a-0a442ef0ae5a" xsi:nil="true"/>
  </documentManagement>
</p:properties>
</file>

<file path=customXml/itemProps1.xml><?xml version="1.0" encoding="utf-8"?>
<ds:datastoreItem xmlns:ds="http://schemas.openxmlformats.org/officeDocument/2006/customXml" ds:itemID="{E6FEC06D-EB50-42B1-AD97-CB5D9C84AE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F53A56-92D0-4B00-B97D-23703C9A521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415FF36D-5528-43F1-A4AE-AB3F43A9F7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4be171-308b-4e9e-8cc0-a9d690973671"/>
    <ds:schemaRef ds:uri="d55087b9-f575-4513-a03a-0a442ef0ae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E85CAF-F574-42B8-8C7E-9F80E46C0C36}">
  <ds:schemaRefs>
    <ds:schemaRef ds:uri="http://schemas.microsoft.com/office/2006/metadata/properties"/>
    <ds:schemaRef ds:uri="http://schemas.microsoft.com/office/infopath/2007/PartnerControls"/>
    <ds:schemaRef ds:uri="fc4be171-308b-4e9e-8cc0-a9d690973671"/>
    <ds:schemaRef ds:uri="d55087b9-f575-4513-a03a-0a442ef0ae5a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Catarina Delgado</dc:creator>
  <keywords/>
  <lastModifiedBy>Catarina Delgado</lastModifiedBy>
  <revision>5</revision>
  <dcterms:created xsi:type="dcterms:W3CDTF">2024-03-06T20:45:00.0000000Z</dcterms:created>
  <dcterms:modified xsi:type="dcterms:W3CDTF">2024-03-06T21:54:09.1830921Z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0x010100917C27DFED55B243A7F671BAAAECC2B7</vt:lpwstr>
  </property>
  <property fmtid="{D5CDD505-2E9C-101B-9397-08002B2CF9AE}" pid="3" name="MediaServiceImageTags">
    <vt:lpwstr/>
  </property>
</Properties>
</file>